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171D" w14:textId="12D50163" w:rsidR="00876353" w:rsidRPr="00114E41" w:rsidRDefault="00273C95" w:rsidP="00876353">
      <w:pPr>
        <w:kinsoku w:val="0"/>
        <w:overflowPunct w:val="0"/>
        <w:autoSpaceDE w:val="0"/>
        <w:autoSpaceDN w:val="0"/>
        <w:adjustRightInd w:val="0"/>
        <w:spacing w:before="67"/>
        <w:jc w:val="center"/>
        <w:rPr>
          <w:rFonts w:ascii="標楷體" w:eastAsia="標楷體" w:hAnsi="標楷體" w:cs="標楷體"/>
          <w:kern w:val="0"/>
          <w:szCs w:val="24"/>
        </w:rPr>
      </w:pPr>
      <w:r w:rsidRPr="00114E41">
        <w:rPr>
          <w:rFonts w:ascii="標楷體" w:eastAsia="標楷體" w:hAnsi="標楷體" w:cs="DFKaiShu-SB-Estd-BF" w:hint="eastAsia"/>
          <w:kern w:val="0"/>
          <w:sz w:val="26"/>
          <w:szCs w:val="26"/>
        </w:rPr>
        <w:t>彰化縣</w:t>
      </w:r>
      <w:r w:rsidRPr="00114E41">
        <w:rPr>
          <w:rFonts w:ascii="標楷體" w:eastAsia="標楷體" w:hAnsi="標楷體" w:cs="DFKaiShu-SB-Estd-BF"/>
          <w:kern w:val="0"/>
          <w:sz w:val="26"/>
          <w:szCs w:val="26"/>
        </w:rPr>
        <w:t>110</w:t>
      </w:r>
      <w:proofErr w:type="gramStart"/>
      <w:r w:rsidRPr="00114E41">
        <w:rPr>
          <w:rFonts w:ascii="標楷體" w:eastAsia="標楷體" w:hAnsi="標楷體" w:cs="DFKaiShu-SB-Estd-BF" w:hint="eastAsia"/>
          <w:kern w:val="0"/>
          <w:sz w:val="26"/>
          <w:szCs w:val="26"/>
        </w:rPr>
        <w:t>學年度精進</w:t>
      </w:r>
      <w:proofErr w:type="gramEnd"/>
      <w:r w:rsidRPr="00114E41">
        <w:rPr>
          <w:rFonts w:ascii="標楷體" w:eastAsia="標楷體" w:hAnsi="標楷體" w:cs="DFKaiShu-SB-Estd-BF" w:hint="eastAsia"/>
          <w:kern w:val="0"/>
          <w:sz w:val="26"/>
          <w:szCs w:val="26"/>
        </w:rPr>
        <w:t>國民中學及國民小學教師教學專業與課程品質計畫</w:t>
      </w:r>
    </w:p>
    <w:p w14:paraId="563936A2" w14:textId="4E4B23D8" w:rsidR="00273C95" w:rsidRPr="00114E41" w:rsidRDefault="00B20D49" w:rsidP="001E409E">
      <w:pPr>
        <w:kinsoku w:val="0"/>
        <w:overflowPunct w:val="0"/>
        <w:autoSpaceDE w:val="0"/>
        <w:autoSpaceDN w:val="0"/>
        <w:adjustRightInd w:val="0"/>
        <w:spacing w:line="357" w:lineRule="exact"/>
        <w:jc w:val="center"/>
        <w:outlineLvl w:val="3"/>
        <w:rPr>
          <w:rFonts w:ascii="標楷體" w:eastAsia="標楷體" w:hAnsi="Times New Roman" w:cs="標楷體"/>
          <w:b/>
          <w:kern w:val="0"/>
          <w:sz w:val="28"/>
          <w:szCs w:val="28"/>
        </w:rPr>
      </w:pPr>
      <w:r w:rsidRPr="00114E41">
        <w:rPr>
          <w:rFonts w:ascii="標楷體" w:eastAsia="標楷體" w:hAnsi="Times New Roman" w:cs="標楷體" w:hint="eastAsia"/>
          <w:b/>
          <w:kern w:val="0"/>
          <w:sz w:val="28"/>
          <w:szCs w:val="28"/>
        </w:rPr>
        <w:t>大</w:t>
      </w:r>
      <w:r w:rsidRPr="00114E41">
        <w:rPr>
          <w:rFonts w:ascii="標楷體" w:eastAsia="標楷體" w:hAnsi="Times New Roman" w:cs="標楷體"/>
          <w:b/>
          <w:kern w:val="0"/>
          <w:sz w:val="28"/>
          <w:szCs w:val="28"/>
        </w:rPr>
        <w:t>城國中</w:t>
      </w:r>
      <w:r w:rsidR="009338A1" w:rsidRPr="00114E41">
        <w:rPr>
          <w:rFonts w:ascii="標楷體" w:eastAsia="標楷體" w:hAnsi="Times New Roman" w:cs="標楷體" w:hint="eastAsia"/>
          <w:b/>
          <w:spacing w:val="3"/>
          <w:kern w:val="0"/>
          <w:sz w:val="28"/>
          <w:szCs w:val="28"/>
        </w:rPr>
        <w:t>「</w:t>
      </w:r>
      <w:r w:rsidR="00273C95" w:rsidRPr="00114E41">
        <w:rPr>
          <w:rFonts w:ascii="標楷體" w:eastAsia="標楷體" w:hAnsi="標楷體"/>
          <w:b/>
          <w:sz w:val="28"/>
          <w:szCs w:val="28"/>
        </w:rPr>
        <w:t>課中學習扶助單元教學設計</w:t>
      </w:r>
      <w:r w:rsidR="00273C95" w:rsidRPr="00114E41">
        <w:rPr>
          <w:rFonts w:ascii="標楷體" w:eastAsia="標楷體" w:hAnsi="標楷體" w:hint="eastAsia"/>
          <w:b/>
          <w:sz w:val="28"/>
          <w:szCs w:val="28"/>
        </w:rPr>
        <w:t>及</w:t>
      </w:r>
      <w:r w:rsidR="00273C95" w:rsidRPr="00114E41">
        <w:rPr>
          <w:rFonts w:ascii="標楷體" w:eastAsia="標楷體" w:hAnsi="標楷體"/>
          <w:b/>
          <w:sz w:val="28"/>
          <w:szCs w:val="28"/>
        </w:rPr>
        <w:t>教學策略</w:t>
      </w:r>
      <w:r w:rsidRPr="00114E41">
        <w:rPr>
          <w:rFonts w:ascii="Times New Roman" w:eastAsia="標楷體" w:hAnsi="Times New Roman" w:cs="Times New Roman"/>
          <w:b/>
          <w:bCs/>
          <w:spacing w:val="-2"/>
          <w:kern w:val="0"/>
          <w:sz w:val="28"/>
          <w:szCs w:val="28"/>
        </w:rPr>
        <w:t>增能</w:t>
      </w:r>
      <w:r w:rsidR="009338A1" w:rsidRPr="00114E41">
        <w:rPr>
          <w:rFonts w:ascii="標楷體" w:eastAsia="標楷體" w:hAnsi="Times New Roman" w:cs="標楷體" w:hint="eastAsia"/>
          <w:b/>
          <w:kern w:val="0"/>
          <w:sz w:val="28"/>
          <w:szCs w:val="28"/>
        </w:rPr>
        <w:t>」</w:t>
      </w:r>
    </w:p>
    <w:p w14:paraId="295AD10A" w14:textId="2DCAC01F" w:rsidR="009338A1" w:rsidRPr="00273C95" w:rsidRDefault="009338A1" w:rsidP="001E409E">
      <w:pPr>
        <w:kinsoku w:val="0"/>
        <w:overflowPunct w:val="0"/>
        <w:autoSpaceDE w:val="0"/>
        <w:autoSpaceDN w:val="0"/>
        <w:adjustRightInd w:val="0"/>
        <w:spacing w:line="357" w:lineRule="exact"/>
        <w:jc w:val="center"/>
        <w:outlineLvl w:val="3"/>
        <w:rPr>
          <w:rFonts w:ascii="標楷體" w:eastAsia="標楷體" w:hAnsi="Times New Roman" w:cs="標楷體"/>
          <w:b/>
          <w:kern w:val="0"/>
          <w:sz w:val="28"/>
          <w:szCs w:val="28"/>
        </w:rPr>
      </w:pPr>
      <w:r w:rsidRPr="00114E41">
        <w:rPr>
          <w:rFonts w:ascii="標楷體" w:eastAsia="標楷體" w:hAnsi="Times New Roman" w:cs="標楷體" w:hint="eastAsia"/>
          <w:b/>
          <w:kern w:val="0"/>
          <w:sz w:val="28"/>
          <w:szCs w:val="28"/>
        </w:rPr>
        <w:t>實施計畫</w:t>
      </w:r>
    </w:p>
    <w:p w14:paraId="038568E0" w14:textId="77777777" w:rsidR="009338A1" w:rsidRPr="009338A1" w:rsidRDefault="009338A1" w:rsidP="009338A1">
      <w:pPr>
        <w:kinsoku w:val="0"/>
        <w:overflowPunct w:val="0"/>
        <w:autoSpaceDE w:val="0"/>
        <w:autoSpaceDN w:val="0"/>
        <w:adjustRightInd w:val="0"/>
        <w:spacing w:line="297" w:lineRule="exact"/>
        <w:ind w:left="418" w:right="487"/>
        <w:rPr>
          <w:rFonts w:ascii="標楷體" w:eastAsia="標楷體" w:hAnsi="Times New Roman" w:cs="標楷體"/>
          <w:kern w:val="0"/>
          <w:szCs w:val="24"/>
        </w:rPr>
      </w:pPr>
      <w:r w:rsidRPr="009338A1">
        <w:rPr>
          <w:rFonts w:ascii="標楷體" w:eastAsia="標楷體" w:hAnsi="Times New Roman" w:cs="標楷體" w:hint="eastAsia"/>
          <w:kern w:val="0"/>
          <w:szCs w:val="24"/>
        </w:rPr>
        <w:t>一、計畫依據：</w:t>
      </w:r>
    </w:p>
    <w:p w14:paraId="133894A3" w14:textId="30DF538D" w:rsidR="00273C95" w:rsidRPr="00114E41" w:rsidRDefault="00273C95" w:rsidP="00273C95">
      <w:pPr>
        <w:kinsoku w:val="0"/>
        <w:overflowPunct w:val="0"/>
        <w:autoSpaceDE w:val="0"/>
        <w:autoSpaceDN w:val="0"/>
        <w:adjustRightInd w:val="0"/>
        <w:spacing w:before="67"/>
        <w:ind w:left="658"/>
        <w:rPr>
          <w:rFonts w:ascii="標楷體" w:eastAsia="標楷體" w:hAnsi="Times New Roman" w:cs="標楷體"/>
          <w:kern w:val="0"/>
          <w:szCs w:val="24"/>
        </w:rPr>
      </w:pPr>
      <w:r w:rsidRPr="00114E41">
        <w:rPr>
          <w:rFonts w:ascii="標楷體" w:eastAsia="標楷體" w:hAnsi="Times New Roman" w:cs="標楷體" w:hint="eastAsia"/>
          <w:kern w:val="0"/>
          <w:szCs w:val="24"/>
        </w:rPr>
        <w:t>(</w:t>
      </w:r>
      <w:proofErr w:type="gramStart"/>
      <w:r w:rsidRPr="00114E41">
        <w:rPr>
          <w:rFonts w:ascii="標楷體" w:eastAsia="標楷體" w:hAnsi="Times New Roman" w:cs="標楷體" w:hint="eastAsia"/>
          <w:kern w:val="0"/>
          <w:szCs w:val="24"/>
        </w:rPr>
        <w:t>一</w:t>
      </w:r>
      <w:proofErr w:type="gramEnd"/>
      <w:r w:rsidRPr="00114E41">
        <w:rPr>
          <w:rFonts w:ascii="標楷體" w:eastAsia="標楷體" w:hAnsi="Times New Roman" w:cs="標楷體" w:hint="eastAsia"/>
          <w:kern w:val="0"/>
          <w:szCs w:val="24"/>
        </w:rPr>
        <w:t>)教育部補助直轄市、縣(市)政府精進國民中學及國民小學教學專業與課程品質作業要點。</w:t>
      </w:r>
    </w:p>
    <w:p w14:paraId="0EE76C44" w14:textId="0295243D" w:rsidR="000037D2" w:rsidRPr="00114E41" w:rsidRDefault="00273C95" w:rsidP="00273C95">
      <w:pPr>
        <w:kinsoku w:val="0"/>
        <w:overflowPunct w:val="0"/>
        <w:autoSpaceDE w:val="0"/>
        <w:autoSpaceDN w:val="0"/>
        <w:adjustRightInd w:val="0"/>
        <w:spacing w:before="67"/>
        <w:ind w:left="658"/>
        <w:rPr>
          <w:rFonts w:ascii="標楷體" w:eastAsia="標楷體" w:hAnsi="Times New Roman" w:cs="標楷體"/>
          <w:kern w:val="0"/>
          <w:szCs w:val="24"/>
        </w:rPr>
      </w:pPr>
      <w:r w:rsidRPr="00114E41">
        <w:rPr>
          <w:rFonts w:ascii="標楷體" w:eastAsia="標楷體" w:hAnsi="Times New Roman" w:cs="標楷體" w:hint="eastAsia"/>
          <w:kern w:val="0"/>
          <w:szCs w:val="24"/>
        </w:rPr>
        <w:t xml:space="preserve">(二)彰化縣110 </w:t>
      </w:r>
      <w:proofErr w:type="gramStart"/>
      <w:r w:rsidRPr="00114E41">
        <w:rPr>
          <w:rFonts w:ascii="標楷體" w:eastAsia="標楷體" w:hAnsi="Times New Roman" w:cs="標楷體" w:hint="eastAsia"/>
          <w:kern w:val="0"/>
          <w:szCs w:val="24"/>
        </w:rPr>
        <w:t>學年度精進</w:t>
      </w:r>
      <w:proofErr w:type="gramEnd"/>
      <w:r w:rsidRPr="00114E41">
        <w:rPr>
          <w:rFonts w:ascii="標楷體" w:eastAsia="標楷體" w:hAnsi="Times New Roman" w:cs="標楷體" w:hint="eastAsia"/>
          <w:kern w:val="0"/>
          <w:szCs w:val="24"/>
        </w:rPr>
        <w:t>國民中學及國民小學教師教學專業與課程品質計畫。</w:t>
      </w:r>
    </w:p>
    <w:p w14:paraId="6EC482CE" w14:textId="77777777" w:rsidR="00F1083F" w:rsidRPr="000037D2" w:rsidRDefault="00F1083F" w:rsidP="00273C95">
      <w:pPr>
        <w:kinsoku w:val="0"/>
        <w:overflowPunct w:val="0"/>
        <w:autoSpaceDE w:val="0"/>
        <w:autoSpaceDN w:val="0"/>
        <w:adjustRightInd w:val="0"/>
        <w:spacing w:before="67"/>
        <w:ind w:left="658"/>
        <w:rPr>
          <w:rFonts w:ascii="標楷體" w:eastAsia="標楷體" w:hAnsi="Times New Roman" w:cs="標楷體"/>
          <w:kern w:val="0"/>
          <w:szCs w:val="24"/>
        </w:rPr>
      </w:pPr>
    </w:p>
    <w:p w14:paraId="687C1742" w14:textId="2DF52049" w:rsidR="00BC712D" w:rsidRPr="00BC712D" w:rsidRDefault="00F1083F" w:rsidP="007C5593">
      <w:pPr>
        <w:kinsoku w:val="0"/>
        <w:overflowPunct w:val="0"/>
        <w:autoSpaceDE w:val="0"/>
        <w:autoSpaceDN w:val="0"/>
        <w:adjustRightInd w:val="0"/>
        <w:spacing w:line="259" w:lineRule="exact"/>
        <w:ind w:leftChars="178" w:left="849" w:hangingChars="176" w:hanging="422"/>
        <w:rPr>
          <w:rFonts w:ascii="標楷體" w:eastAsia="標楷體" w:hAnsi="Times New Roman" w:cs="標楷體"/>
          <w:kern w:val="0"/>
          <w:szCs w:val="24"/>
        </w:rPr>
      </w:pPr>
      <w:r w:rsidRPr="00114E41">
        <w:rPr>
          <w:rFonts w:ascii="標楷體" w:eastAsia="標楷體" w:hAnsi="Times New Roman" w:cs="標楷體" w:hint="eastAsia"/>
          <w:kern w:val="0"/>
          <w:szCs w:val="24"/>
        </w:rPr>
        <w:t>二、</w:t>
      </w:r>
      <w:r w:rsidRPr="00114E41">
        <w:rPr>
          <w:rFonts w:ascii="標楷體" w:eastAsia="標楷體" w:hAnsi="標楷體" w:cs="DFKaiShu-SB-Estd-BF" w:hint="eastAsia"/>
          <w:kern w:val="0"/>
          <w:szCs w:val="24"/>
        </w:rPr>
        <w:t>現況分析與需求</w:t>
      </w:r>
      <w:r w:rsidR="007C5593">
        <w:rPr>
          <w:rFonts w:ascii="標楷體" w:eastAsia="標楷體" w:hAnsi="標楷體" w:cs="DFKaiShu-SB-Estd-BF" w:hint="eastAsia"/>
          <w:kern w:val="0"/>
          <w:szCs w:val="24"/>
        </w:rPr>
        <w:t>：</w:t>
      </w:r>
      <w:r w:rsidR="00BC712D">
        <w:rPr>
          <w:rFonts w:ascii="標楷體" w:eastAsia="標楷體" w:hAnsi="Times New Roman" w:cs="標楷體" w:hint="eastAsia"/>
          <w:kern w:val="0"/>
          <w:szCs w:val="24"/>
        </w:rPr>
        <w:t>學</w:t>
      </w:r>
      <w:r w:rsidR="00BC712D">
        <w:rPr>
          <w:rFonts w:ascii="標楷體" w:eastAsia="標楷體" w:hAnsi="Times New Roman" w:cs="標楷體"/>
          <w:kern w:val="0"/>
          <w:szCs w:val="24"/>
        </w:rPr>
        <w:t>生</w:t>
      </w:r>
      <w:r w:rsidR="00BC712D">
        <w:rPr>
          <w:rFonts w:ascii="標楷體" w:eastAsia="標楷體" w:hAnsi="Times New Roman" w:cs="標楷體" w:hint="eastAsia"/>
          <w:kern w:val="0"/>
          <w:szCs w:val="24"/>
        </w:rPr>
        <w:t>的</w:t>
      </w:r>
      <w:r w:rsidR="00BC712D">
        <w:rPr>
          <w:rFonts w:ascii="標楷體" w:eastAsia="標楷體" w:hAnsi="Times New Roman" w:cs="標楷體"/>
          <w:kern w:val="0"/>
          <w:szCs w:val="24"/>
        </w:rPr>
        <w:t>基本能力較弱，尤以英、數</w:t>
      </w:r>
      <w:r w:rsidR="00BC712D">
        <w:rPr>
          <w:rFonts w:ascii="標楷體" w:eastAsia="標楷體" w:hAnsi="Times New Roman" w:cs="標楷體" w:hint="eastAsia"/>
          <w:kern w:val="0"/>
          <w:szCs w:val="24"/>
        </w:rPr>
        <w:t>學</w:t>
      </w:r>
      <w:r w:rsidR="00BC712D">
        <w:rPr>
          <w:rFonts w:ascii="標楷體" w:eastAsia="標楷體" w:hAnsi="Times New Roman" w:cs="標楷體"/>
          <w:kern w:val="0"/>
          <w:szCs w:val="24"/>
        </w:rPr>
        <w:t>生的能力落差過大，於一般課程中進行差異化教學有</w:t>
      </w:r>
      <w:r w:rsidR="00BC712D">
        <w:rPr>
          <w:rFonts w:ascii="標楷體" w:eastAsia="標楷體" w:hAnsi="Times New Roman" w:cs="標楷體" w:hint="eastAsia"/>
          <w:kern w:val="0"/>
          <w:szCs w:val="24"/>
        </w:rPr>
        <w:t>其</w:t>
      </w:r>
      <w:r w:rsidR="00BC712D">
        <w:rPr>
          <w:rFonts w:ascii="標楷體" w:eastAsia="標楷體" w:hAnsi="Times New Roman" w:cs="標楷體"/>
          <w:kern w:val="0"/>
          <w:szCs w:val="24"/>
        </w:rPr>
        <w:t>難度</w:t>
      </w:r>
      <w:r w:rsidR="007C5593">
        <w:rPr>
          <w:rFonts w:ascii="標楷體" w:eastAsia="標楷體" w:hAnsi="Times New Roman" w:cs="標楷體" w:hint="eastAsia"/>
          <w:kern w:val="0"/>
          <w:szCs w:val="24"/>
        </w:rPr>
        <w:t>，</w:t>
      </w:r>
      <w:r w:rsidR="00075B81">
        <w:rPr>
          <w:rFonts w:ascii="標楷體" w:eastAsia="標楷體" w:hAnsi="Times New Roman" w:cs="標楷體" w:hint="eastAsia"/>
          <w:kern w:val="0"/>
          <w:szCs w:val="24"/>
        </w:rPr>
        <w:t>授</w:t>
      </w:r>
      <w:r w:rsidR="00075B81">
        <w:rPr>
          <w:rFonts w:ascii="標楷體" w:eastAsia="標楷體" w:hAnsi="Times New Roman" w:cs="標楷體"/>
          <w:kern w:val="0"/>
          <w:szCs w:val="24"/>
        </w:rPr>
        <w:t>課教師</w:t>
      </w:r>
      <w:r w:rsidR="00075B81">
        <w:rPr>
          <w:rFonts w:ascii="標楷體" w:eastAsia="標楷體" w:hAnsi="Times New Roman" w:cs="標楷體" w:hint="eastAsia"/>
          <w:kern w:val="0"/>
          <w:szCs w:val="24"/>
        </w:rPr>
        <w:t>需</w:t>
      </w:r>
      <w:r w:rsidR="00075B81">
        <w:rPr>
          <w:rFonts w:ascii="標楷體" w:eastAsia="標楷體" w:hAnsi="Times New Roman" w:cs="標楷體"/>
          <w:kern w:val="0"/>
          <w:szCs w:val="24"/>
        </w:rPr>
        <w:t>能</w:t>
      </w:r>
      <w:r w:rsidR="00BC712D">
        <w:rPr>
          <w:rFonts w:ascii="標楷體" w:eastAsia="標楷體" w:hAnsi="Times New Roman" w:cs="標楷體" w:hint="eastAsia"/>
          <w:kern w:val="0"/>
          <w:szCs w:val="24"/>
        </w:rPr>
        <w:t>透</w:t>
      </w:r>
      <w:r w:rsidR="00BC712D">
        <w:rPr>
          <w:rFonts w:ascii="標楷體" w:eastAsia="標楷體" w:hAnsi="Times New Roman" w:cs="標楷體"/>
          <w:kern w:val="0"/>
          <w:szCs w:val="24"/>
        </w:rPr>
        <w:t>過</w:t>
      </w:r>
      <w:r w:rsidR="007C5593">
        <w:rPr>
          <w:rFonts w:ascii="標楷體" w:eastAsia="標楷體" w:hAnsi="Times New Roman" w:cs="標楷體" w:hint="eastAsia"/>
          <w:kern w:val="0"/>
          <w:szCs w:val="24"/>
        </w:rPr>
        <w:t>專業知能研習</w:t>
      </w:r>
      <w:r w:rsidR="00BC712D">
        <w:rPr>
          <w:rFonts w:ascii="標楷體" w:eastAsia="標楷體" w:hAnsi="Times New Roman" w:cs="標楷體" w:hint="eastAsia"/>
          <w:kern w:val="0"/>
          <w:szCs w:val="24"/>
        </w:rPr>
        <w:t>，</w:t>
      </w:r>
      <w:r w:rsidR="00815203">
        <w:rPr>
          <w:rFonts w:ascii="標楷體" w:eastAsia="標楷體" w:hAnsi="Times New Roman" w:cs="標楷體" w:hint="eastAsia"/>
          <w:kern w:val="0"/>
          <w:szCs w:val="24"/>
        </w:rPr>
        <w:t>找</w:t>
      </w:r>
      <w:r w:rsidR="00815203">
        <w:rPr>
          <w:rFonts w:ascii="標楷體" w:eastAsia="標楷體" w:hAnsi="Times New Roman" w:cs="標楷體"/>
          <w:kern w:val="0"/>
          <w:szCs w:val="24"/>
        </w:rPr>
        <w:t>出</w:t>
      </w:r>
      <w:r w:rsidR="00BC712D">
        <w:rPr>
          <w:rFonts w:ascii="標楷體" w:eastAsia="標楷體" w:hAnsi="Times New Roman" w:cs="標楷體"/>
          <w:kern w:val="0"/>
          <w:szCs w:val="24"/>
        </w:rPr>
        <w:t>學生的</w:t>
      </w:r>
      <w:r w:rsidR="00BC712D">
        <w:rPr>
          <w:rFonts w:ascii="標楷體" w:eastAsia="標楷體" w:hAnsi="Times New Roman" w:cs="標楷體" w:hint="eastAsia"/>
          <w:kern w:val="0"/>
          <w:szCs w:val="24"/>
        </w:rPr>
        <w:t>學</w:t>
      </w:r>
      <w:r w:rsidR="00BC712D">
        <w:rPr>
          <w:rFonts w:ascii="標楷體" w:eastAsia="標楷體" w:hAnsi="Times New Roman" w:cs="標楷體"/>
          <w:kern w:val="0"/>
          <w:szCs w:val="24"/>
        </w:rPr>
        <w:t>習落點，進行課程</w:t>
      </w:r>
      <w:r w:rsidR="007C5593">
        <w:rPr>
          <w:rFonts w:ascii="標楷體" w:eastAsia="標楷體" w:hAnsi="Times New Roman" w:cs="標楷體" w:hint="eastAsia"/>
          <w:kern w:val="0"/>
          <w:szCs w:val="24"/>
        </w:rPr>
        <w:t>設計</w:t>
      </w:r>
      <w:r w:rsidR="006841E5">
        <w:rPr>
          <w:rFonts w:ascii="標楷體" w:eastAsia="標楷體" w:hAnsi="Times New Roman" w:cs="標楷體" w:hint="eastAsia"/>
          <w:kern w:val="0"/>
          <w:szCs w:val="24"/>
        </w:rPr>
        <w:t>，以提升學習成效。</w:t>
      </w:r>
    </w:p>
    <w:p w14:paraId="60FA3B8F" w14:textId="77777777" w:rsidR="00F1083F" w:rsidRPr="001E409E" w:rsidRDefault="00F1083F" w:rsidP="007C5593">
      <w:pPr>
        <w:kinsoku w:val="0"/>
        <w:overflowPunct w:val="0"/>
        <w:autoSpaceDE w:val="0"/>
        <w:autoSpaceDN w:val="0"/>
        <w:adjustRightInd w:val="0"/>
        <w:spacing w:line="259" w:lineRule="exact"/>
        <w:rPr>
          <w:rFonts w:ascii="標楷體" w:eastAsia="標楷體" w:hAnsi="Times New Roman" w:cs="標楷體"/>
          <w:kern w:val="0"/>
          <w:szCs w:val="24"/>
        </w:rPr>
      </w:pPr>
    </w:p>
    <w:p w14:paraId="599B808A" w14:textId="3C864FC7" w:rsidR="009338A1" w:rsidRPr="009338A1" w:rsidRDefault="00F1083F" w:rsidP="009338A1">
      <w:pPr>
        <w:kinsoku w:val="0"/>
        <w:overflowPunct w:val="0"/>
        <w:autoSpaceDE w:val="0"/>
        <w:autoSpaceDN w:val="0"/>
        <w:adjustRightInd w:val="0"/>
        <w:ind w:left="418" w:right="487"/>
        <w:rPr>
          <w:rFonts w:ascii="標楷體" w:eastAsia="標楷體" w:hAnsi="Times New Roman" w:cs="標楷體"/>
          <w:kern w:val="0"/>
          <w:szCs w:val="24"/>
        </w:rPr>
      </w:pPr>
      <w:r>
        <w:rPr>
          <w:rFonts w:ascii="標楷體" w:eastAsia="標楷體" w:hAnsi="Times New Roman" w:cs="標楷體" w:hint="eastAsia"/>
          <w:kern w:val="0"/>
          <w:szCs w:val="24"/>
        </w:rPr>
        <w:t>三</w:t>
      </w:r>
      <w:r w:rsidR="009338A1" w:rsidRPr="009338A1">
        <w:rPr>
          <w:rFonts w:ascii="標楷體" w:eastAsia="標楷體" w:hAnsi="Times New Roman" w:cs="標楷體" w:hint="eastAsia"/>
          <w:kern w:val="0"/>
          <w:szCs w:val="24"/>
        </w:rPr>
        <w:t>、目</w:t>
      </w:r>
      <w:r>
        <w:rPr>
          <w:rFonts w:ascii="標楷體" w:eastAsia="標楷體" w:hAnsi="Times New Roman" w:cs="標楷體" w:hint="eastAsia"/>
          <w:kern w:val="0"/>
          <w:szCs w:val="24"/>
        </w:rPr>
        <w:t>的</w:t>
      </w:r>
      <w:r w:rsidR="009338A1" w:rsidRPr="009338A1">
        <w:rPr>
          <w:rFonts w:ascii="標楷體" w:eastAsia="標楷體" w:hAnsi="Times New Roman" w:cs="標楷體" w:hint="eastAsia"/>
          <w:kern w:val="0"/>
          <w:szCs w:val="24"/>
        </w:rPr>
        <w:t>：</w:t>
      </w:r>
    </w:p>
    <w:p w14:paraId="3D9F16BC" w14:textId="6D84D034" w:rsidR="009338A1" w:rsidRPr="009338A1" w:rsidRDefault="009338A1" w:rsidP="004C2C32">
      <w:pPr>
        <w:kinsoku w:val="0"/>
        <w:overflowPunct w:val="0"/>
        <w:autoSpaceDE w:val="0"/>
        <w:autoSpaceDN w:val="0"/>
        <w:adjustRightInd w:val="0"/>
        <w:spacing w:before="67"/>
        <w:ind w:leftChars="296" w:left="1416" w:hangingChars="294" w:hanging="706"/>
        <w:rPr>
          <w:rFonts w:ascii="標楷體" w:eastAsia="標楷體" w:hAnsi="Times New Roman" w:cs="標楷體"/>
          <w:kern w:val="0"/>
          <w:szCs w:val="24"/>
        </w:rPr>
      </w:pPr>
      <w:r w:rsidRPr="009338A1">
        <w:rPr>
          <w:rFonts w:ascii="標楷體" w:eastAsia="標楷體" w:hAnsi="Times New Roman" w:cs="標楷體" w:hint="eastAsia"/>
          <w:kern w:val="0"/>
          <w:szCs w:val="24"/>
        </w:rPr>
        <w:t>（一）</w:t>
      </w:r>
      <w:r w:rsidR="005040C2" w:rsidRPr="001E409E">
        <w:rPr>
          <w:rFonts w:ascii="標楷體" w:eastAsia="標楷體" w:hAnsi="Times New Roman" w:cs="標楷體"/>
          <w:kern w:val="0"/>
          <w:szCs w:val="24"/>
        </w:rPr>
        <w:t>培養擔任學習扶助授課教師參與弱勢學生扶助課程規劃設計，</w:t>
      </w:r>
      <w:proofErr w:type="gramStart"/>
      <w:r w:rsidR="005040C2" w:rsidRPr="001E409E">
        <w:rPr>
          <w:rFonts w:ascii="標楷體" w:eastAsia="標楷體" w:hAnsi="Times New Roman" w:cs="標楷體"/>
          <w:kern w:val="0"/>
          <w:szCs w:val="24"/>
        </w:rPr>
        <w:t>並精進</w:t>
      </w:r>
      <w:proofErr w:type="gramEnd"/>
      <w:r w:rsidR="005040C2" w:rsidRPr="001E409E">
        <w:rPr>
          <w:rFonts w:ascii="標楷體" w:eastAsia="標楷體" w:hAnsi="Times New Roman" w:cs="標楷體"/>
          <w:kern w:val="0"/>
          <w:szCs w:val="24"/>
        </w:rPr>
        <w:t>學習扶助專業知能。</w:t>
      </w:r>
    </w:p>
    <w:p w14:paraId="1B37F3A7" w14:textId="53206E63" w:rsidR="009338A1" w:rsidRPr="001E409E" w:rsidRDefault="009338A1" w:rsidP="009338A1">
      <w:pPr>
        <w:kinsoku w:val="0"/>
        <w:overflowPunct w:val="0"/>
        <w:autoSpaceDE w:val="0"/>
        <w:autoSpaceDN w:val="0"/>
        <w:adjustRightInd w:val="0"/>
        <w:spacing w:before="69"/>
        <w:ind w:left="658"/>
        <w:rPr>
          <w:rFonts w:ascii="標楷體" w:eastAsia="標楷體" w:hAnsi="Times New Roman" w:cs="標楷體"/>
          <w:kern w:val="0"/>
          <w:szCs w:val="24"/>
        </w:rPr>
      </w:pPr>
      <w:r w:rsidRPr="009338A1">
        <w:rPr>
          <w:rFonts w:ascii="標楷體" w:eastAsia="標楷體" w:hAnsi="Times New Roman" w:cs="標楷體" w:hint="eastAsia"/>
          <w:kern w:val="0"/>
          <w:szCs w:val="24"/>
        </w:rPr>
        <w:t>（二）</w:t>
      </w:r>
      <w:r w:rsidR="005040C2" w:rsidRPr="001E409E">
        <w:rPr>
          <w:rFonts w:ascii="標楷體" w:eastAsia="標楷體" w:hAnsi="Times New Roman" w:cs="標楷體"/>
          <w:kern w:val="0"/>
          <w:szCs w:val="24"/>
        </w:rPr>
        <w:t>發展系統性教學策略，提升弱勢學生學科等基本能力。</w:t>
      </w:r>
    </w:p>
    <w:p w14:paraId="1E37B398" w14:textId="7510CF9B" w:rsidR="005040C2" w:rsidRPr="009338A1" w:rsidRDefault="005040C2" w:rsidP="009338A1">
      <w:pPr>
        <w:kinsoku w:val="0"/>
        <w:overflowPunct w:val="0"/>
        <w:autoSpaceDE w:val="0"/>
        <w:autoSpaceDN w:val="0"/>
        <w:adjustRightInd w:val="0"/>
        <w:spacing w:before="69"/>
        <w:ind w:left="658"/>
        <w:rPr>
          <w:rFonts w:ascii="標楷體" w:eastAsia="標楷體" w:hAnsi="Times New Roman" w:cs="標楷體"/>
          <w:kern w:val="0"/>
          <w:szCs w:val="24"/>
        </w:rPr>
      </w:pPr>
      <w:r w:rsidRPr="001E409E">
        <w:rPr>
          <w:rFonts w:ascii="標楷體" w:eastAsia="標楷體" w:hAnsi="Times New Roman" w:cs="標楷體" w:hint="eastAsia"/>
          <w:kern w:val="0"/>
          <w:szCs w:val="24"/>
        </w:rPr>
        <w:t>（</w:t>
      </w:r>
      <w:r w:rsidRPr="001E409E">
        <w:rPr>
          <w:rFonts w:ascii="標楷體" w:eastAsia="標楷體" w:hAnsi="Times New Roman" w:cs="標楷體"/>
          <w:kern w:val="0"/>
          <w:szCs w:val="24"/>
        </w:rPr>
        <w:t>三）善用科技化評量診斷報告，為提升學生學習及能力之依據。</w:t>
      </w:r>
    </w:p>
    <w:p w14:paraId="1077A369" w14:textId="77777777" w:rsidR="009338A1" w:rsidRPr="009338A1" w:rsidRDefault="009338A1" w:rsidP="009338A1">
      <w:pPr>
        <w:kinsoku w:val="0"/>
        <w:overflowPunct w:val="0"/>
        <w:autoSpaceDE w:val="0"/>
        <w:autoSpaceDN w:val="0"/>
        <w:adjustRightInd w:val="0"/>
        <w:spacing w:before="5" w:line="180" w:lineRule="exact"/>
        <w:rPr>
          <w:rFonts w:ascii="Times New Roman" w:hAnsi="Times New Roman" w:cs="Times New Roman"/>
          <w:kern w:val="0"/>
          <w:sz w:val="18"/>
          <w:szCs w:val="18"/>
        </w:rPr>
      </w:pPr>
    </w:p>
    <w:p w14:paraId="58C4BBAD" w14:textId="4684D61F" w:rsidR="009338A1" w:rsidRPr="009338A1" w:rsidRDefault="00F1083F" w:rsidP="009338A1">
      <w:pPr>
        <w:kinsoku w:val="0"/>
        <w:overflowPunct w:val="0"/>
        <w:autoSpaceDE w:val="0"/>
        <w:autoSpaceDN w:val="0"/>
        <w:adjustRightInd w:val="0"/>
        <w:ind w:left="418" w:right="487"/>
        <w:rPr>
          <w:rFonts w:ascii="標楷體" w:eastAsia="標楷體" w:hAnsi="Times New Roman" w:cs="標楷體"/>
          <w:kern w:val="0"/>
          <w:szCs w:val="24"/>
        </w:rPr>
      </w:pPr>
      <w:r>
        <w:rPr>
          <w:rFonts w:ascii="標楷體" w:eastAsia="標楷體" w:hAnsi="Times New Roman" w:cs="標楷體" w:hint="eastAsia"/>
          <w:kern w:val="0"/>
          <w:szCs w:val="24"/>
        </w:rPr>
        <w:t>四</w:t>
      </w:r>
      <w:r w:rsidR="009338A1" w:rsidRPr="009338A1">
        <w:rPr>
          <w:rFonts w:ascii="標楷體" w:eastAsia="標楷體" w:hAnsi="Times New Roman" w:cs="標楷體" w:hint="eastAsia"/>
          <w:kern w:val="0"/>
          <w:szCs w:val="24"/>
        </w:rPr>
        <w:t>、辦理單位</w:t>
      </w:r>
    </w:p>
    <w:p w14:paraId="0E60AF19" w14:textId="77777777" w:rsidR="009338A1" w:rsidRPr="009338A1" w:rsidRDefault="009338A1" w:rsidP="009338A1">
      <w:pPr>
        <w:kinsoku w:val="0"/>
        <w:overflowPunct w:val="0"/>
        <w:autoSpaceDE w:val="0"/>
        <w:autoSpaceDN w:val="0"/>
        <w:adjustRightInd w:val="0"/>
        <w:spacing w:line="259" w:lineRule="exact"/>
        <w:ind w:left="701"/>
        <w:rPr>
          <w:rFonts w:ascii="標楷體" w:eastAsia="標楷體" w:hAnsi="Times New Roman" w:cs="標楷體"/>
          <w:kern w:val="0"/>
          <w:szCs w:val="24"/>
        </w:rPr>
      </w:pPr>
      <w:r w:rsidRPr="009338A1">
        <w:rPr>
          <w:rFonts w:ascii="標楷體" w:eastAsia="標楷體" w:hAnsi="Times New Roman" w:cs="標楷體" w:hint="eastAsia"/>
          <w:kern w:val="0"/>
          <w:szCs w:val="24"/>
        </w:rPr>
        <w:t>（一）指導單位：教育部國民及學前教育署</w:t>
      </w:r>
    </w:p>
    <w:p w14:paraId="2E29FDFE" w14:textId="77777777" w:rsidR="009338A1" w:rsidRPr="009338A1" w:rsidRDefault="009338A1" w:rsidP="009338A1">
      <w:pPr>
        <w:kinsoku w:val="0"/>
        <w:overflowPunct w:val="0"/>
        <w:autoSpaceDE w:val="0"/>
        <w:autoSpaceDN w:val="0"/>
        <w:adjustRightInd w:val="0"/>
        <w:spacing w:line="259" w:lineRule="exact"/>
        <w:ind w:left="701"/>
        <w:rPr>
          <w:rFonts w:ascii="標楷體" w:eastAsia="標楷體" w:hAnsi="Times New Roman" w:cs="標楷體"/>
          <w:kern w:val="0"/>
          <w:szCs w:val="24"/>
        </w:rPr>
      </w:pPr>
      <w:r w:rsidRPr="009338A1">
        <w:rPr>
          <w:rFonts w:ascii="標楷體" w:eastAsia="標楷體" w:hAnsi="Times New Roman" w:cs="標楷體" w:hint="eastAsia"/>
          <w:kern w:val="0"/>
          <w:szCs w:val="24"/>
        </w:rPr>
        <w:t>（二）主辦單位：彰化縣政府</w:t>
      </w:r>
    </w:p>
    <w:p w14:paraId="1C01BDAF" w14:textId="2EE76A5A" w:rsidR="009338A1" w:rsidRPr="009338A1" w:rsidRDefault="009338A1" w:rsidP="009338A1">
      <w:pPr>
        <w:kinsoku w:val="0"/>
        <w:overflowPunct w:val="0"/>
        <w:autoSpaceDE w:val="0"/>
        <w:autoSpaceDN w:val="0"/>
        <w:adjustRightInd w:val="0"/>
        <w:spacing w:line="266" w:lineRule="exact"/>
        <w:ind w:left="701"/>
        <w:rPr>
          <w:rFonts w:ascii="Times New Roman" w:eastAsia="標楷體" w:hAnsi="Times New Roman" w:cs="Times New Roman"/>
          <w:kern w:val="0"/>
          <w:szCs w:val="24"/>
        </w:rPr>
      </w:pPr>
      <w:r w:rsidRPr="009338A1">
        <w:rPr>
          <w:rFonts w:ascii="標楷體" w:eastAsia="標楷體" w:hAnsi="Times New Roman" w:cs="標楷體" w:hint="eastAsia"/>
          <w:kern w:val="0"/>
          <w:szCs w:val="24"/>
        </w:rPr>
        <w:t>（三）承辦單位：</w:t>
      </w:r>
      <w:r w:rsidR="00B20D49">
        <w:rPr>
          <w:rFonts w:ascii="Times New Roman" w:eastAsia="標楷體" w:hAnsi="Times New Roman" w:cs="Times New Roman" w:hint="eastAsia"/>
          <w:spacing w:val="-1"/>
          <w:kern w:val="0"/>
          <w:szCs w:val="24"/>
        </w:rPr>
        <w:t>大城</w:t>
      </w:r>
      <w:r w:rsidRPr="009338A1">
        <w:rPr>
          <w:rFonts w:ascii="標楷體" w:eastAsia="標楷體" w:hAnsi="Times New Roman" w:cs="標楷體" w:hint="eastAsia"/>
          <w:spacing w:val="2"/>
          <w:kern w:val="0"/>
          <w:szCs w:val="24"/>
        </w:rPr>
        <w:t>國</w:t>
      </w:r>
      <w:r w:rsidR="00B20D49">
        <w:rPr>
          <w:rFonts w:ascii="Times New Roman" w:eastAsia="標楷體" w:hAnsi="Times New Roman" w:cs="Times New Roman" w:hint="eastAsia"/>
          <w:kern w:val="0"/>
          <w:szCs w:val="24"/>
        </w:rPr>
        <w:t>中</w:t>
      </w:r>
    </w:p>
    <w:p w14:paraId="09D6B633" w14:textId="77777777" w:rsidR="009338A1" w:rsidRPr="00B20D49" w:rsidRDefault="009338A1" w:rsidP="009338A1">
      <w:pPr>
        <w:kinsoku w:val="0"/>
        <w:overflowPunct w:val="0"/>
        <w:autoSpaceDE w:val="0"/>
        <w:autoSpaceDN w:val="0"/>
        <w:adjustRightInd w:val="0"/>
        <w:spacing w:before="2" w:line="140" w:lineRule="exact"/>
        <w:rPr>
          <w:rFonts w:ascii="Times New Roman" w:hAnsi="Times New Roman" w:cs="Times New Roman"/>
          <w:kern w:val="0"/>
          <w:sz w:val="14"/>
          <w:szCs w:val="14"/>
        </w:rPr>
      </w:pPr>
    </w:p>
    <w:p w14:paraId="0D186AEB" w14:textId="199900BD" w:rsidR="000037D2" w:rsidRDefault="00F1083F" w:rsidP="009338A1">
      <w:pPr>
        <w:kinsoku w:val="0"/>
        <w:overflowPunct w:val="0"/>
        <w:autoSpaceDE w:val="0"/>
        <w:autoSpaceDN w:val="0"/>
        <w:adjustRightInd w:val="0"/>
        <w:spacing w:line="332" w:lineRule="auto"/>
        <w:ind w:left="418" w:right="3247"/>
        <w:rPr>
          <w:rFonts w:ascii="標楷體" w:eastAsia="標楷體" w:hAnsi="Times New Roman" w:cs="標楷體"/>
          <w:kern w:val="0"/>
          <w:szCs w:val="24"/>
        </w:rPr>
      </w:pPr>
      <w:r>
        <w:rPr>
          <w:rFonts w:ascii="標楷體" w:eastAsia="標楷體" w:hAnsi="Times New Roman" w:cs="標楷體" w:hint="eastAsia"/>
          <w:kern w:val="0"/>
          <w:szCs w:val="24"/>
        </w:rPr>
        <w:t>五</w:t>
      </w:r>
      <w:r w:rsidR="009338A1" w:rsidRPr="009338A1">
        <w:rPr>
          <w:rFonts w:ascii="標楷體" w:eastAsia="標楷體" w:hAnsi="Times New Roman" w:cs="標楷體" w:hint="eastAsia"/>
          <w:kern w:val="0"/>
          <w:szCs w:val="24"/>
        </w:rPr>
        <w:t>、</w:t>
      </w:r>
      <w:r w:rsidR="00410927">
        <w:rPr>
          <w:rFonts w:ascii="標楷體" w:eastAsia="標楷體" w:hAnsi="Times New Roman" w:cs="標楷體" w:hint="eastAsia"/>
          <w:kern w:val="0"/>
          <w:szCs w:val="24"/>
        </w:rPr>
        <w:t>辦理日期</w:t>
      </w:r>
      <w:r w:rsidR="009338A1" w:rsidRPr="009338A1">
        <w:rPr>
          <w:rFonts w:ascii="標楷體" w:eastAsia="標楷體" w:hAnsi="Times New Roman" w:cs="標楷體" w:hint="eastAsia"/>
          <w:kern w:val="0"/>
          <w:szCs w:val="24"/>
        </w:rPr>
        <w:t>：</w:t>
      </w:r>
      <w:r w:rsidR="00CD7CE9">
        <w:rPr>
          <w:rFonts w:ascii="Times New Roman" w:eastAsia="標楷體" w:hAnsi="Times New Roman" w:cs="Times New Roman"/>
          <w:kern w:val="0"/>
          <w:szCs w:val="24"/>
        </w:rPr>
        <w:t>1</w:t>
      </w:r>
      <w:r w:rsidR="00B20D49">
        <w:rPr>
          <w:rFonts w:ascii="Times New Roman" w:eastAsia="標楷體" w:hAnsi="Times New Roman" w:cs="Times New Roman"/>
          <w:kern w:val="0"/>
          <w:szCs w:val="24"/>
        </w:rPr>
        <w:t>11</w:t>
      </w:r>
      <w:r w:rsidR="00CD7CE9" w:rsidRPr="009338A1">
        <w:rPr>
          <w:rFonts w:ascii="標楷體" w:eastAsia="標楷體" w:hAnsi="Times New Roman" w:cs="標楷體" w:hint="eastAsia"/>
          <w:kern w:val="0"/>
          <w:szCs w:val="24"/>
        </w:rPr>
        <w:t>年</w:t>
      </w:r>
      <w:r w:rsidR="00410927">
        <w:rPr>
          <w:rFonts w:ascii="Times New Roman" w:eastAsia="標楷體" w:hAnsi="Times New Roman" w:cs="Times New Roman"/>
          <w:kern w:val="0"/>
          <w:szCs w:val="24"/>
        </w:rPr>
        <w:t>3</w:t>
      </w:r>
      <w:r w:rsidR="00CD7CE9" w:rsidRPr="009338A1">
        <w:rPr>
          <w:rFonts w:ascii="標楷體" w:eastAsia="標楷體" w:hAnsi="Times New Roman" w:cs="標楷體" w:hint="eastAsia"/>
          <w:kern w:val="0"/>
          <w:szCs w:val="24"/>
        </w:rPr>
        <w:t>月</w:t>
      </w:r>
      <w:r w:rsidR="00410927">
        <w:rPr>
          <w:rFonts w:ascii="Times New Roman" w:eastAsia="標楷體" w:hAnsi="Times New Roman" w:cs="Times New Roman"/>
          <w:spacing w:val="-3"/>
          <w:kern w:val="0"/>
          <w:szCs w:val="24"/>
        </w:rPr>
        <w:t>30</w:t>
      </w:r>
      <w:r w:rsidR="00CD7CE9" w:rsidRPr="009338A1">
        <w:rPr>
          <w:rFonts w:ascii="標楷體" w:eastAsia="標楷體" w:hAnsi="Times New Roman" w:cs="標楷體" w:hint="eastAsia"/>
          <w:kern w:val="0"/>
          <w:szCs w:val="24"/>
        </w:rPr>
        <w:t>日。</w:t>
      </w:r>
      <w:r w:rsidR="009338A1" w:rsidRPr="009338A1">
        <w:rPr>
          <w:rFonts w:ascii="標楷體" w:eastAsia="標楷體" w:hAnsi="Times New Roman" w:cs="標楷體"/>
          <w:kern w:val="0"/>
          <w:szCs w:val="24"/>
        </w:rPr>
        <w:t xml:space="preserve"> </w:t>
      </w:r>
    </w:p>
    <w:p w14:paraId="7CCA692C" w14:textId="56184EE1" w:rsidR="009338A1" w:rsidRPr="009338A1" w:rsidRDefault="00F1083F" w:rsidP="009338A1">
      <w:pPr>
        <w:kinsoku w:val="0"/>
        <w:overflowPunct w:val="0"/>
        <w:autoSpaceDE w:val="0"/>
        <w:autoSpaceDN w:val="0"/>
        <w:adjustRightInd w:val="0"/>
        <w:spacing w:line="332" w:lineRule="auto"/>
        <w:ind w:left="418" w:right="3247"/>
        <w:rPr>
          <w:rFonts w:ascii="標楷體" w:eastAsia="標楷體" w:hAnsi="Times New Roman" w:cs="標楷體"/>
          <w:kern w:val="0"/>
          <w:szCs w:val="24"/>
        </w:rPr>
      </w:pPr>
      <w:r>
        <w:rPr>
          <w:rFonts w:ascii="標楷體" w:eastAsia="標楷體" w:hAnsi="Times New Roman" w:cs="標楷體" w:hint="eastAsia"/>
          <w:kern w:val="0"/>
          <w:szCs w:val="24"/>
        </w:rPr>
        <w:t>六</w:t>
      </w:r>
      <w:r w:rsidR="009338A1" w:rsidRPr="009338A1">
        <w:rPr>
          <w:rFonts w:ascii="標楷體" w:eastAsia="標楷體" w:hAnsi="Times New Roman" w:cs="標楷體" w:hint="eastAsia"/>
          <w:kern w:val="0"/>
          <w:szCs w:val="24"/>
        </w:rPr>
        <w:t>、研習地點：</w:t>
      </w:r>
      <w:r w:rsidR="00410927">
        <w:rPr>
          <w:rFonts w:ascii="標楷體" w:eastAsia="標楷體" w:hAnsi="Times New Roman" w:cs="標楷體" w:hint="eastAsia"/>
          <w:kern w:val="0"/>
          <w:szCs w:val="24"/>
        </w:rPr>
        <w:t>大城國中</w:t>
      </w:r>
      <w:r w:rsidR="00CF1C92">
        <w:rPr>
          <w:rFonts w:ascii="標楷體" w:eastAsia="標楷體" w:hAnsi="Times New Roman" w:cs="標楷體" w:hint="eastAsia"/>
          <w:kern w:val="0"/>
          <w:szCs w:val="24"/>
        </w:rPr>
        <w:t>學習扶助教室</w:t>
      </w:r>
      <w:bookmarkStart w:id="0" w:name="_GoBack"/>
      <w:bookmarkEnd w:id="0"/>
    </w:p>
    <w:p w14:paraId="2C6D69DA" w14:textId="79DA0929" w:rsidR="009338A1" w:rsidRPr="00825691" w:rsidRDefault="00F1083F" w:rsidP="00825691">
      <w:pPr>
        <w:tabs>
          <w:tab w:val="left" w:pos="6663"/>
        </w:tabs>
        <w:kinsoku w:val="0"/>
        <w:overflowPunct w:val="0"/>
        <w:autoSpaceDE w:val="0"/>
        <w:autoSpaceDN w:val="0"/>
        <w:adjustRightInd w:val="0"/>
        <w:spacing w:before="42" w:line="334" w:lineRule="auto"/>
        <w:ind w:left="418" w:right="2868"/>
        <w:rPr>
          <w:rFonts w:ascii="標楷體" w:eastAsia="標楷體" w:hAnsi="Times New Roman" w:cs="標楷體"/>
          <w:kern w:val="0"/>
          <w:szCs w:val="24"/>
        </w:rPr>
      </w:pPr>
      <w:r>
        <w:rPr>
          <w:rFonts w:ascii="標楷體" w:eastAsia="標楷體" w:hAnsi="Times New Roman" w:cs="標楷體" w:hint="eastAsia"/>
          <w:kern w:val="0"/>
          <w:szCs w:val="24"/>
        </w:rPr>
        <w:t>七</w:t>
      </w:r>
      <w:r w:rsidR="009338A1" w:rsidRPr="009338A1">
        <w:rPr>
          <w:rFonts w:ascii="標楷體" w:eastAsia="標楷體" w:hAnsi="Times New Roman" w:cs="標楷體" w:hint="eastAsia"/>
          <w:kern w:val="0"/>
          <w:szCs w:val="24"/>
        </w:rPr>
        <w:t>、研習課程表：</w:t>
      </w:r>
    </w:p>
    <w:tbl>
      <w:tblPr>
        <w:tblW w:w="0" w:type="auto"/>
        <w:jc w:val="center"/>
        <w:tblLayout w:type="fixed"/>
        <w:tblCellMar>
          <w:left w:w="0" w:type="dxa"/>
          <w:right w:w="0" w:type="dxa"/>
        </w:tblCellMar>
        <w:tblLook w:val="0000" w:firstRow="0" w:lastRow="0" w:firstColumn="0" w:lastColumn="0" w:noHBand="0" w:noVBand="0"/>
      </w:tblPr>
      <w:tblGrid>
        <w:gridCol w:w="993"/>
        <w:gridCol w:w="1701"/>
        <w:gridCol w:w="2546"/>
        <w:gridCol w:w="1843"/>
        <w:gridCol w:w="1276"/>
      </w:tblGrid>
      <w:tr w:rsidR="009049BE" w:rsidRPr="009338A1" w14:paraId="6F33B485" w14:textId="77777777" w:rsidTr="00D279DD">
        <w:trPr>
          <w:trHeight w:hRule="exact" w:val="5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7C828B89" w14:textId="77777777" w:rsidR="009049BE" w:rsidRPr="009049BE" w:rsidRDefault="009049BE" w:rsidP="009049BE">
            <w:pPr>
              <w:kinsoku w:val="0"/>
              <w:overflowPunct w:val="0"/>
              <w:autoSpaceDE w:val="0"/>
              <w:autoSpaceDN w:val="0"/>
              <w:adjustRightInd w:val="0"/>
              <w:spacing w:line="256" w:lineRule="exact"/>
              <w:ind w:left="167"/>
              <w:jc w:val="center"/>
              <w:rPr>
                <w:rFonts w:ascii="標楷體" w:eastAsia="標楷體" w:hAnsi="標楷體" w:cs="標楷體"/>
                <w:kern w:val="0"/>
                <w:szCs w:val="24"/>
              </w:rPr>
            </w:pPr>
            <w:r w:rsidRPr="009049BE">
              <w:rPr>
                <w:rFonts w:ascii="標楷體" w:eastAsia="標楷體" w:hAnsi="標楷體" w:cs="標楷體" w:hint="eastAsia"/>
                <w:kern w:val="0"/>
                <w:szCs w:val="24"/>
              </w:rPr>
              <w:t>場次</w:t>
            </w:r>
          </w:p>
        </w:tc>
        <w:tc>
          <w:tcPr>
            <w:tcW w:w="1701"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37300194" w14:textId="77777777" w:rsidR="009049BE" w:rsidRPr="009049BE" w:rsidRDefault="009049BE" w:rsidP="009049BE">
            <w:pPr>
              <w:kinsoku w:val="0"/>
              <w:overflowPunct w:val="0"/>
              <w:autoSpaceDE w:val="0"/>
              <w:autoSpaceDN w:val="0"/>
              <w:adjustRightInd w:val="0"/>
              <w:spacing w:before="3" w:line="140" w:lineRule="exact"/>
              <w:jc w:val="center"/>
              <w:rPr>
                <w:rFonts w:ascii="標楷體" w:eastAsia="標楷體" w:hAnsi="標楷體" w:cs="Times New Roman"/>
                <w:kern w:val="0"/>
                <w:sz w:val="14"/>
                <w:szCs w:val="14"/>
              </w:rPr>
            </w:pPr>
          </w:p>
          <w:p w14:paraId="47B95984" w14:textId="77777777" w:rsidR="009049BE" w:rsidRPr="009049BE" w:rsidRDefault="009049BE" w:rsidP="00166D54">
            <w:pPr>
              <w:kinsoku w:val="0"/>
              <w:overflowPunct w:val="0"/>
              <w:autoSpaceDE w:val="0"/>
              <w:autoSpaceDN w:val="0"/>
              <w:adjustRightInd w:val="0"/>
              <w:ind w:left="342"/>
              <w:rPr>
                <w:rFonts w:ascii="標楷體" w:eastAsia="標楷體" w:hAnsi="標楷體" w:cs="Times New Roman"/>
                <w:kern w:val="0"/>
                <w:szCs w:val="24"/>
              </w:rPr>
            </w:pPr>
            <w:r w:rsidRPr="009049BE">
              <w:rPr>
                <w:rFonts w:ascii="標楷體" w:eastAsia="標楷體" w:hAnsi="標楷體" w:cs="標楷體" w:hint="eastAsia"/>
                <w:kern w:val="0"/>
                <w:szCs w:val="24"/>
              </w:rPr>
              <w:t>日期及時段</w:t>
            </w:r>
          </w:p>
        </w:tc>
        <w:tc>
          <w:tcPr>
            <w:tcW w:w="2546"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2CABF31F" w14:textId="77777777" w:rsidR="009049BE" w:rsidRPr="009049BE" w:rsidRDefault="009049BE" w:rsidP="009049BE">
            <w:pPr>
              <w:kinsoku w:val="0"/>
              <w:overflowPunct w:val="0"/>
              <w:autoSpaceDE w:val="0"/>
              <w:autoSpaceDN w:val="0"/>
              <w:adjustRightInd w:val="0"/>
              <w:spacing w:before="3" w:line="140" w:lineRule="exact"/>
              <w:jc w:val="center"/>
              <w:rPr>
                <w:rFonts w:ascii="標楷體" w:eastAsia="標楷體" w:hAnsi="標楷體" w:cs="Times New Roman"/>
                <w:kern w:val="0"/>
                <w:sz w:val="14"/>
                <w:szCs w:val="14"/>
              </w:rPr>
            </w:pPr>
          </w:p>
          <w:p w14:paraId="5B9AC1C1" w14:textId="77777777" w:rsidR="009049BE" w:rsidRPr="009049BE" w:rsidRDefault="009049BE" w:rsidP="009049BE">
            <w:pPr>
              <w:kinsoku w:val="0"/>
              <w:overflowPunct w:val="0"/>
              <w:autoSpaceDE w:val="0"/>
              <w:autoSpaceDN w:val="0"/>
              <w:adjustRightInd w:val="0"/>
              <w:ind w:firstLineChars="200" w:firstLine="480"/>
              <w:rPr>
                <w:rFonts w:ascii="標楷體" w:eastAsia="標楷體" w:hAnsi="標楷體" w:cs="Times New Roman"/>
                <w:kern w:val="0"/>
                <w:szCs w:val="24"/>
              </w:rPr>
            </w:pPr>
            <w:r w:rsidRPr="009049BE">
              <w:rPr>
                <w:rFonts w:ascii="標楷體" w:eastAsia="標楷體" w:hAnsi="標楷體" w:cs="標楷體" w:hint="eastAsia"/>
                <w:kern w:val="0"/>
                <w:szCs w:val="24"/>
              </w:rPr>
              <w:t>課程名稱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5B07EC9E" w14:textId="77777777" w:rsidR="009049BE" w:rsidRPr="009049BE" w:rsidRDefault="009049BE" w:rsidP="009049BE">
            <w:pPr>
              <w:kinsoku w:val="0"/>
              <w:overflowPunct w:val="0"/>
              <w:autoSpaceDE w:val="0"/>
              <w:autoSpaceDN w:val="0"/>
              <w:adjustRightInd w:val="0"/>
              <w:spacing w:before="3" w:line="140" w:lineRule="exact"/>
              <w:jc w:val="center"/>
              <w:rPr>
                <w:rFonts w:ascii="標楷體" w:eastAsia="標楷體" w:hAnsi="標楷體" w:cs="Times New Roman"/>
                <w:kern w:val="0"/>
                <w:sz w:val="14"/>
                <w:szCs w:val="14"/>
              </w:rPr>
            </w:pPr>
          </w:p>
          <w:p w14:paraId="5A0D4BA1" w14:textId="77777777" w:rsidR="009049BE" w:rsidRPr="009049BE" w:rsidRDefault="00166D54" w:rsidP="009049BE">
            <w:pPr>
              <w:kinsoku w:val="0"/>
              <w:overflowPunct w:val="0"/>
              <w:autoSpaceDE w:val="0"/>
              <w:autoSpaceDN w:val="0"/>
              <w:adjustRightInd w:val="0"/>
              <w:ind w:left="354"/>
              <w:rPr>
                <w:rFonts w:ascii="標楷體" w:eastAsia="標楷體" w:hAnsi="標楷體" w:cs="Times New Roman"/>
                <w:kern w:val="0"/>
                <w:szCs w:val="24"/>
              </w:rPr>
            </w:pPr>
            <w:r>
              <w:rPr>
                <w:rFonts w:ascii="標楷體" w:eastAsia="標楷體" w:hAnsi="標楷體" w:cs="Times New Roman" w:hint="eastAsia"/>
                <w:kern w:val="0"/>
                <w:szCs w:val="24"/>
              </w:rPr>
              <w:t>授課</w:t>
            </w:r>
            <w:r w:rsidR="009049BE" w:rsidRPr="009049BE">
              <w:rPr>
                <w:rFonts w:ascii="標楷體" w:eastAsia="標楷體" w:hAnsi="標楷體" w:cs="Times New Roman" w:hint="eastAsia"/>
                <w:kern w:val="0"/>
                <w:szCs w:val="24"/>
              </w:rPr>
              <w:t>講師</w:t>
            </w:r>
          </w:p>
        </w:tc>
        <w:tc>
          <w:tcPr>
            <w:tcW w:w="1276" w:type="dxa"/>
            <w:tcBorders>
              <w:top w:val="single" w:sz="4" w:space="0" w:color="000000"/>
              <w:left w:val="single" w:sz="4" w:space="0" w:color="000000"/>
              <w:bottom w:val="single" w:sz="4" w:space="0" w:color="000000"/>
              <w:right w:val="single" w:sz="4" w:space="0" w:color="000000"/>
            </w:tcBorders>
            <w:shd w:val="clear" w:color="auto" w:fill="EDEBE0"/>
            <w:vAlign w:val="center"/>
          </w:tcPr>
          <w:p w14:paraId="4B1B3E59" w14:textId="77777777" w:rsidR="009049BE" w:rsidRPr="009049BE" w:rsidRDefault="009049BE" w:rsidP="009049BE">
            <w:pPr>
              <w:kinsoku w:val="0"/>
              <w:overflowPunct w:val="0"/>
              <w:autoSpaceDE w:val="0"/>
              <w:autoSpaceDN w:val="0"/>
              <w:adjustRightInd w:val="0"/>
              <w:spacing w:line="256" w:lineRule="exact"/>
              <w:jc w:val="center"/>
              <w:rPr>
                <w:rFonts w:ascii="標楷體" w:eastAsia="標楷體" w:hAnsi="標楷體" w:cs="標楷體"/>
                <w:kern w:val="0"/>
                <w:szCs w:val="24"/>
              </w:rPr>
            </w:pPr>
            <w:r w:rsidRPr="009049BE">
              <w:rPr>
                <w:rFonts w:ascii="標楷體" w:eastAsia="標楷體" w:hAnsi="標楷體" w:cs="標楷體" w:hint="eastAsia"/>
                <w:kern w:val="0"/>
                <w:szCs w:val="24"/>
              </w:rPr>
              <w:t>上課方式</w:t>
            </w:r>
          </w:p>
        </w:tc>
      </w:tr>
      <w:tr w:rsidR="009049BE" w:rsidRPr="009338A1" w14:paraId="3672F3EE" w14:textId="77777777" w:rsidTr="00D279DD">
        <w:trPr>
          <w:trHeight w:hRule="exact" w:val="1443"/>
          <w:jc w:val="center"/>
        </w:trPr>
        <w:tc>
          <w:tcPr>
            <w:tcW w:w="993" w:type="dxa"/>
            <w:tcBorders>
              <w:top w:val="single" w:sz="4" w:space="0" w:color="000000"/>
              <w:left w:val="single" w:sz="4" w:space="0" w:color="000000"/>
              <w:bottom w:val="single" w:sz="4" w:space="0" w:color="000000"/>
              <w:right w:val="single" w:sz="4" w:space="0" w:color="000000"/>
            </w:tcBorders>
          </w:tcPr>
          <w:p w14:paraId="1095B68C" w14:textId="77777777" w:rsidR="009049BE" w:rsidRPr="007324DD" w:rsidRDefault="009049BE" w:rsidP="00825691">
            <w:pPr>
              <w:kinsoku w:val="0"/>
              <w:overflowPunct w:val="0"/>
              <w:autoSpaceDE w:val="0"/>
              <w:autoSpaceDN w:val="0"/>
              <w:adjustRightInd w:val="0"/>
              <w:spacing w:before="5" w:line="170" w:lineRule="exact"/>
              <w:jc w:val="center"/>
              <w:rPr>
                <w:rFonts w:ascii="Times New Roman" w:eastAsia="標楷體" w:hAnsi="Times New Roman" w:cs="Times New Roman"/>
                <w:kern w:val="0"/>
                <w:sz w:val="17"/>
                <w:szCs w:val="17"/>
              </w:rPr>
            </w:pPr>
          </w:p>
          <w:p w14:paraId="5A88D5B3" w14:textId="7D189831" w:rsidR="009049BE" w:rsidRPr="00825691" w:rsidRDefault="007324DD" w:rsidP="00825691">
            <w:pPr>
              <w:kinsoku w:val="0"/>
              <w:overflowPunct w:val="0"/>
              <w:autoSpaceDE w:val="0"/>
              <w:autoSpaceDN w:val="0"/>
              <w:adjustRightInd w:val="0"/>
              <w:ind w:left="207" w:right="209"/>
              <w:jc w:val="center"/>
              <w:rPr>
                <w:rFonts w:ascii="Times New Roman" w:eastAsia="標楷體" w:hAnsi="Times New Roman" w:cs="Times New Roman"/>
                <w:color w:val="0070C0"/>
                <w:kern w:val="0"/>
                <w:szCs w:val="24"/>
              </w:rPr>
            </w:pPr>
            <w:r w:rsidRPr="007324DD">
              <w:rPr>
                <w:rFonts w:ascii="Times New Roman" w:eastAsia="標楷體" w:hAnsi="Times New Roman" w:cs="Times New Roman"/>
                <w:kern w:val="0"/>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59E0A832" w14:textId="1D6224AD" w:rsidR="009049BE" w:rsidRPr="00C13ADD" w:rsidRDefault="00825691" w:rsidP="00825691">
            <w:pPr>
              <w:autoSpaceDE w:val="0"/>
              <w:autoSpaceDN w:val="0"/>
              <w:adjustRightInd w:val="0"/>
              <w:jc w:val="center"/>
              <w:rPr>
                <w:rFonts w:ascii="Times New Roman" w:eastAsia="標楷體" w:hAnsi="Times New Roman" w:cs="Times New Roman"/>
                <w:kern w:val="0"/>
                <w:szCs w:val="24"/>
              </w:rPr>
            </w:pPr>
            <w:r w:rsidRPr="00C13ADD">
              <w:rPr>
                <w:rFonts w:ascii="Times New Roman" w:eastAsia="標楷體" w:hAnsi="Times New Roman" w:cs="Times New Roman"/>
                <w:kern w:val="0"/>
                <w:szCs w:val="24"/>
              </w:rPr>
              <w:t>111</w:t>
            </w:r>
            <w:r w:rsidRPr="00C13ADD">
              <w:rPr>
                <w:rFonts w:ascii="Times New Roman" w:eastAsia="標楷體" w:hAnsi="Times New Roman" w:cs="Times New Roman"/>
                <w:kern w:val="0"/>
                <w:szCs w:val="24"/>
              </w:rPr>
              <w:t>年</w:t>
            </w:r>
            <w:r w:rsidR="007B4AE0">
              <w:rPr>
                <w:rFonts w:ascii="Times New Roman" w:eastAsia="標楷體" w:hAnsi="Times New Roman" w:cs="Times New Roman"/>
                <w:kern w:val="0"/>
                <w:szCs w:val="24"/>
              </w:rPr>
              <w:t>3</w:t>
            </w:r>
            <w:r w:rsidRPr="00C13ADD">
              <w:rPr>
                <w:rFonts w:ascii="Times New Roman" w:eastAsia="標楷體" w:hAnsi="Times New Roman" w:cs="Times New Roman"/>
                <w:kern w:val="0"/>
                <w:szCs w:val="24"/>
              </w:rPr>
              <w:t>月</w:t>
            </w:r>
            <w:r w:rsidR="007B4AE0">
              <w:rPr>
                <w:rFonts w:ascii="Times New Roman" w:eastAsia="標楷體" w:hAnsi="Times New Roman" w:cs="Times New Roman"/>
                <w:kern w:val="0"/>
                <w:szCs w:val="24"/>
              </w:rPr>
              <w:t>30</w:t>
            </w:r>
            <w:r w:rsidRPr="00C13ADD">
              <w:rPr>
                <w:rFonts w:ascii="Times New Roman" w:eastAsia="標楷體" w:hAnsi="Times New Roman" w:cs="Times New Roman"/>
                <w:kern w:val="0"/>
                <w:szCs w:val="24"/>
              </w:rPr>
              <w:t>日</w:t>
            </w:r>
          </w:p>
          <w:p w14:paraId="5C50EC4D" w14:textId="46D4B426" w:rsidR="00825691" w:rsidRPr="00C13ADD" w:rsidRDefault="007B4AE0" w:rsidP="00825691">
            <w:pPr>
              <w:autoSpaceDE w:val="0"/>
              <w:autoSpaceDN w:val="0"/>
              <w:adjustRightIn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9</w:t>
            </w:r>
            <w:r w:rsidR="00825691" w:rsidRPr="00C13ADD">
              <w:rPr>
                <w:rFonts w:ascii="Times New Roman" w:eastAsia="標楷體" w:hAnsi="Times New Roman" w:cs="Times New Roman"/>
                <w:kern w:val="0"/>
                <w:szCs w:val="24"/>
              </w:rPr>
              <w:t>:</w:t>
            </w:r>
            <w:r>
              <w:rPr>
                <w:rFonts w:ascii="Times New Roman" w:eastAsia="標楷體" w:hAnsi="Times New Roman" w:cs="Times New Roman"/>
                <w:kern w:val="0"/>
                <w:szCs w:val="24"/>
              </w:rPr>
              <w:t>0</w:t>
            </w:r>
            <w:r w:rsidR="00825691" w:rsidRPr="00C13ADD">
              <w:rPr>
                <w:rFonts w:ascii="Times New Roman" w:eastAsia="標楷體" w:hAnsi="Times New Roman" w:cs="Times New Roman"/>
                <w:kern w:val="0"/>
                <w:szCs w:val="24"/>
              </w:rPr>
              <w:t>0</w:t>
            </w:r>
            <w:r w:rsidR="00825691" w:rsidRPr="00114E41">
              <w:rPr>
                <w:rFonts w:ascii="Times New Roman" w:eastAsia="標楷體" w:hAnsi="Times New Roman" w:cs="Times New Roman"/>
                <w:kern w:val="0"/>
                <w:szCs w:val="24"/>
              </w:rPr>
              <w:t>-1</w:t>
            </w:r>
            <w:r>
              <w:rPr>
                <w:rFonts w:ascii="Times New Roman" w:eastAsia="標楷體" w:hAnsi="Times New Roman" w:cs="Times New Roman"/>
                <w:kern w:val="0"/>
                <w:szCs w:val="24"/>
              </w:rPr>
              <w:t>2</w:t>
            </w:r>
            <w:r w:rsidR="00825691" w:rsidRPr="00114E41">
              <w:rPr>
                <w:rFonts w:ascii="Times New Roman" w:eastAsia="標楷體" w:hAnsi="Times New Roman" w:cs="Times New Roman"/>
                <w:kern w:val="0"/>
                <w:szCs w:val="24"/>
              </w:rPr>
              <w:t>:</w:t>
            </w:r>
            <w:r>
              <w:rPr>
                <w:rFonts w:ascii="Times New Roman" w:eastAsia="標楷體" w:hAnsi="Times New Roman" w:cs="Times New Roman"/>
                <w:kern w:val="0"/>
                <w:szCs w:val="24"/>
              </w:rPr>
              <w:t>0</w:t>
            </w:r>
            <w:r w:rsidR="00825691" w:rsidRPr="00114E41">
              <w:rPr>
                <w:rFonts w:ascii="Times New Roman" w:eastAsia="標楷體" w:hAnsi="Times New Roman" w:cs="Times New Roman"/>
                <w:kern w:val="0"/>
                <w:szCs w:val="24"/>
              </w:rPr>
              <w:t>0</w:t>
            </w:r>
          </w:p>
          <w:p w14:paraId="4E7B20BF" w14:textId="6DFB41A9" w:rsidR="00825691" w:rsidRPr="00C13ADD" w:rsidRDefault="00825691" w:rsidP="007324DD">
            <w:pPr>
              <w:autoSpaceDE w:val="0"/>
              <w:autoSpaceDN w:val="0"/>
              <w:adjustRightInd w:val="0"/>
              <w:jc w:val="center"/>
              <w:rPr>
                <w:rFonts w:ascii="Times New Roman" w:eastAsia="標楷體" w:hAnsi="Times New Roman" w:cs="Times New Roman"/>
                <w:kern w:val="0"/>
                <w:szCs w:val="24"/>
              </w:rPr>
            </w:pPr>
            <w:r w:rsidRPr="00C13ADD">
              <w:rPr>
                <w:rFonts w:ascii="Times New Roman" w:eastAsia="標楷體" w:hAnsi="Times New Roman" w:cs="Times New Roman"/>
                <w:kern w:val="0"/>
                <w:szCs w:val="24"/>
              </w:rPr>
              <w:t>(</w:t>
            </w:r>
            <w:r w:rsidRPr="00C13ADD">
              <w:rPr>
                <w:rFonts w:ascii="Times New Roman" w:eastAsia="標楷體" w:hAnsi="Times New Roman" w:cs="Times New Roman"/>
                <w:kern w:val="0"/>
                <w:szCs w:val="24"/>
              </w:rPr>
              <w:t>共計</w:t>
            </w:r>
            <w:r w:rsidR="007324DD">
              <w:rPr>
                <w:rFonts w:ascii="Times New Roman" w:eastAsia="標楷體" w:hAnsi="Times New Roman" w:cs="Times New Roman"/>
                <w:kern w:val="0"/>
                <w:szCs w:val="24"/>
              </w:rPr>
              <w:t>3</w:t>
            </w:r>
            <w:r w:rsidRPr="00C13ADD">
              <w:rPr>
                <w:rFonts w:ascii="Times New Roman" w:eastAsia="標楷體" w:hAnsi="Times New Roman" w:cs="Times New Roman"/>
                <w:kern w:val="0"/>
                <w:szCs w:val="24"/>
              </w:rPr>
              <w:t>小時</w:t>
            </w:r>
            <w:r w:rsidRPr="00C13ADD">
              <w:rPr>
                <w:rFonts w:ascii="Times New Roman" w:eastAsia="標楷體" w:hAnsi="Times New Roman" w:cs="Times New Roman"/>
                <w:kern w:val="0"/>
                <w:szCs w:val="24"/>
              </w:rPr>
              <w:t>)</w:t>
            </w:r>
          </w:p>
        </w:tc>
        <w:tc>
          <w:tcPr>
            <w:tcW w:w="2546" w:type="dxa"/>
            <w:tcBorders>
              <w:top w:val="single" w:sz="4" w:space="0" w:color="000000"/>
              <w:left w:val="single" w:sz="4" w:space="0" w:color="000000"/>
              <w:bottom w:val="single" w:sz="4" w:space="0" w:color="000000"/>
              <w:right w:val="single" w:sz="4" w:space="0" w:color="000000"/>
            </w:tcBorders>
          </w:tcPr>
          <w:p w14:paraId="630506A8" w14:textId="423A7CF9" w:rsidR="00C13ADD" w:rsidRPr="00C13ADD" w:rsidRDefault="00C13ADD" w:rsidP="00C13ADD">
            <w:pPr>
              <w:jc w:val="both"/>
              <w:rPr>
                <w:rFonts w:ascii="標楷體" w:eastAsia="標楷體" w:hAnsi="標楷體"/>
                <w:b/>
              </w:rPr>
            </w:pPr>
            <w:r w:rsidRPr="00C13ADD">
              <w:rPr>
                <w:rFonts w:ascii="標楷體" w:eastAsia="標楷體" w:hAnsi="標楷體"/>
                <w:b/>
              </w:rPr>
              <w:t>課中學習扶助單元教學設計</w:t>
            </w:r>
            <w:r w:rsidR="007324DD">
              <w:rPr>
                <w:rFonts w:ascii="標楷體" w:eastAsia="標楷體" w:hAnsi="標楷體" w:hint="eastAsia"/>
                <w:b/>
              </w:rPr>
              <w:t>及</w:t>
            </w:r>
            <w:r w:rsidR="007324DD">
              <w:rPr>
                <w:rFonts w:ascii="標楷體" w:eastAsia="標楷體" w:hAnsi="標楷體"/>
                <w:b/>
              </w:rPr>
              <w:t>教學策略</w:t>
            </w:r>
          </w:p>
          <w:p w14:paraId="64A42EBA" w14:textId="77777777" w:rsidR="009049BE" w:rsidRPr="00C13ADD" w:rsidRDefault="009049BE" w:rsidP="00825691">
            <w:pPr>
              <w:autoSpaceDE w:val="0"/>
              <w:autoSpaceDN w:val="0"/>
              <w:adjustRightInd w:val="0"/>
              <w:jc w:val="center"/>
              <w:rPr>
                <w:rFonts w:ascii="Times New Roman" w:eastAsia="標楷體" w:hAnsi="Times New Roman" w:cs="Times New Roman"/>
                <w:kern w:val="0"/>
                <w:szCs w:val="24"/>
              </w:rPr>
            </w:pPr>
          </w:p>
        </w:tc>
        <w:tc>
          <w:tcPr>
            <w:tcW w:w="1843" w:type="dxa"/>
            <w:tcBorders>
              <w:top w:val="single" w:sz="4" w:space="0" w:color="000000"/>
              <w:left w:val="single" w:sz="4" w:space="0" w:color="000000"/>
              <w:bottom w:val="single" w:sz="4" w:space="0" w:color="000000"/>
              <w:right w:val="single" w:sz="4" w:space="0" w:color="000000"/>
            </w:tcBorders>
          </w:tcPr>
          <w:p w14:paraId="5FC0B569" w14:textId="77777777" w:rsidR="00E9321D" w:rsidRDefault="00C13ADD" w:rsidP="00825691">
            <w:pPr>
              <w:autoSpaceDE w:val="0"/>
              <w:autoSpaceDN w:val="0"/>
              <w:adjustRightInd w:val="0"/>
              <w:jc w:val="center"/>
              <w:rPr>
                <w:rFonts w:ascii="標楷體" w:eastAsia="標楷體" w:hAnsi="標楷體"/>
              </w:rPr>
            </w:pPr>
            <w:r w:rsidRPr="00C13ADD">
              <w:rPr>
                <w:rFonts w:ascii="標楷體" w:eastAsia="標楷體" w:hAnsi="標楷體"/>
              </w:rPr>
              <w:t>臺北市石牌國民中學</w:t>
            </w:r>
            <w:r w:rsidR="00E9321D" w:rsidRPr="00C13ADD">
              <w:rPr>
                <w:rFonts w:ascii="標楷體" w:eastAsia="標楷體" w:hAnsi="標楷體"/>
              </w:rPr>
              <w:t>退休</w:t>
            </w:r>
          </w:p>
          <w:p w14:paraId="5B686A98" w14:textId="2B631B67" w:rsidR="00E9321D" w:rsidRPr="00C13ADD" w:rsidRDefault="00C13ADD" w:rsidP="00E9321D">
            <w:pPr>
              <w:autoSpaceDE w:val="0"/>
              <w:autoSpaceDN w:val="0"/>
              <w:adjustRightInd w:val="0"/>
              <w:jc w:val="center"/>
              <w:rPr>
                <w:rFonts w:ascii="Times New Roman" w:eastAsia="標楷體" w:hAnsi="Times New Roman" w:cs="Times New Roman"/>
                <w:kern w:val="0"/>
                <w:szCs w:val="24"/>
              </w:rPr>
            </w:pPr>
            <w:r w:rsidRPr="00C13ADD">
              <w:rPr>
                <w:rFonts w:ascii="標楷體" w:eastAsia="標楷體" w:hAnsi="標楷體"/>
              </w:rPr>
              <w:t>蘇進發教師</w:t>
            </w:r>
          </w:p>
          <w:p w14:paraId="09A192A1" w14:textId="7EFC74BA" w:rsidR="00825691" w:rsidRPr="00C13ADD" w:rsidRDefault="00825691" w:rsidP="00C13ADD">
            <w:pPr>
              <w:autoSpaceDE w:val="0"/>
              <w:autoSpaceDN w:val="0"/>
              <w:adjustRightInd w:val="0"/>
              <w:ind w:firstLineChars="200" w:firstLine="480"/>
              <w:rPr>
                <w:rFonts w:ascii="Times New Roman" w:eastAsia="標楷體" w:hAnsi="Times New Roman" w:cs="Times New Roman"/>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682E409" w14:textId="71CE2FA8" w:rsidR="009049BE" w:rsidRPr="00825691" w:rsidRDefault="00815203" w:rsidP="009338A1">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講</w:t>
            </w:r>
            <w:r>
              <w:rPr>
                <w:rFonts w:ascii="Times New Roman" w:eastAsia="標楷體" w:hAnsi="Times New Roman" w:cs="Times New Roman"/>
                <w:kern w:val="0"/>
                <w:szCs w:val="24"/>
              </w:rPr>
              <w:t>述、</w:t>
            </w:r>
            <w:r>
              <w:rPr>
                <w:rFonts w:ascii="Times New Roman" w:eastAsia="標楷體" w:hAnsi="Times New Roman" w:cs="Times New Roman" w:hint="eastAsia"/>
                <w:kern w:val="0"/>
                <w:szCs w:val="24"/>
              </w:rPr>
              <w:t>討</w:t>
            </w:r>
            <w:r>
              <w:rPr>
                <w:rFonts w:ascii="Times New Roman" w:eastAsia="標楷體" w:hAnsi="Times New Roman" w:cs="Times New Roman"/>
                <w:kern w:val="0"/>
                <w:szCs w:val="24"/>
              </w:rPr>
              <w:t>論</w:t>
            </w:r>
          </w:p>
        </w:tc>
      </w:tr>
    </w:tbl>
    <w:p w14:paraId="2EBB220F" w14:textId="77777777" w:rsidR="00273C95" w:rsidRDefault="00273C95" w:rsidP="00273C95">
      <w:pPr>
        <w:autoSpaceDE w:val="0"/>
        <w:autoSpaceDN w:val="0"/>
        <w:adjustRightInd w:val="0"/>
        <w:ind w:leftChars="177" w:left="850" w:hangingChars="177" w:hanging="425"/>
        <w:rPr>
          <w:rFonts w:ascii="標楷體" w:eastAsia="標楷體" w:hAnsi="標楷體" w:cs="DFKaiShu-SB-Estd-BF"/>
          <w:kern w:val="0"/>
          <w:szCs w:val="24"/>
        </w:rPr>
      </w:pPr>
    </w:p>
    <w:p w14:paraId="7304AFF3" w14:textId="3B41A17C" w:rsidR="002D129F" w:rsidRDefault="00F1083F" w:rsidP="00273C95">
      <w:pPr>
        <w:autoSpaceDE w:val="0"/>
        <w:autoSpaceDN w:val="0"/>
        <w:adjustRightInd w:val="0"/>
        <w:ind w:leftChars="177" w:left="850" w:hangingChars="177" w:hanging="425"/>
        <w:rPr>
          <w:rFonts w:ascii="標楷體" w:eastAsia="標楷體" w:hAnsi="標楷體" w:cs="DFKaiShu-SB-Estd-BF"/>
          <w:kern w:val="0"/>
          <w:szCs w:val="24"/>
        </w:rPr>
      </w:pPr>
      <w:r w:rsidRPr="00114E41">
        <w:rPr>
          <w:rFonts w:ascii="標楷體" w:eastAsia="標楷體" w:hAnsi="標楷體" w:cs="DFKaiShu-SB-Estd-BF" w:hint="eastAsia"/>
          <w:kern w:val="0"/>
          <w:szCs w:val="24"/>
        </w:rPr>
        <w:t>八</w:t>
      </w:r>
      <w:r w:rsidR="00273C95" w:rsidRPr="00114E41">
        <w:rPr>
          <w:rFonts w:ascii="標楷體" w:eastAsia="標楷體" w:hAnsi="標楷體" w:cs="DFKaiShu-SB-Estd-BF" w:hint="eastAsia"/>
          <w:kern w:val="0"/>
          <w:szCs w:val="24"/>
        </w:rPr>
        <w:t>、經費來源與概算：本計畫所需經費由</w:t>
      </w:r>
      <w:r w:rsidR="00273C95" w:rsidRPr="00114E41">
        <w:rPr>
          <w:rFonts w:ascii="標楷體" w:eastAsia="標楷體" w:hAnsi="標楷體" w:cs="Calibri"/>
          <w:kern w:val="0"/>
          <w:szCs w:val="24"/>
        </w:rPr>
        <w:t>110</w:t>
      </w:r>
      <w:r w:rsidR="00273C95" w:rsidRPr="00114E41">
        <w:rPr>
          <w:rFonts w:ascii="標楷體" w:eastAsia="標楷體" w:hAnsi="標楷體" w:cs="DFKaiShu-SB-Estd-BF" w:hint="eastAsia"/>
          <w:kern w:val="0"/>
          <w:szCs w:val="24"/>
        </w:rPr>
        <w:t>學年度教育部補助直轄市、縣</w:t>
      </w:r>
      <w:r w:rsidR="00273C95" w:rsidRPr="00114E41">
        <w:rPr>
          <w:rFonts w:ascii="標楷體" w:eastAsia="標楷體" w:hAnsi="標楷體" w:cs="Calibri"/>
          <w:kern w:val="0"/>
          <w:szCs w:val="24"/>
        </w:rPr>
        <w:t>(</w:t>
      </w:r>
      <w:r w:rsidR="00273C95" w:rsidRPr="00114E41">
        <w:rPr>
          <w:rFonts w:ascii="標楷體" w:eastAsia="標楷體" w:hAnsi="標楷體" w:cs="DFKaiShu-SB-Estd-BF" w:hint="eastAsia"/>
          <w:kern w:val="0"/>
          <w:szCs w:val="24"/>
        </w:rPr>
        <w:t>市</w:t>
      </w:r>
      <w:r w:rsidR="00273C95" w:rsidRPr="00114E41">
        <w:rPr>
          <w:rFonts w:ascii="標楷體" w:eastAsia="標楷體" w:hAnsi="標楷體" w:cs="Calibri"/>
          <w:kern w:val="0"/>
          <w:szCs w:val="24"/>
        </w:rPr>
        <w:t>)</w:t>
      </w:r>
      <w:r w:rsidR="00273C95" w:rsidRPr="00114E41">
        <w:rPr>
          <w:rFonts w:ascii="標楷體" w:eastAsia="標楷體" w:hAnsi="標楷體" w:cs="DFKaiShu-SB-Estd-BF" w:hint="eastAsia"/>
          <w:kern w:val="0"/>
          <w:szCs w:val="24"/>
        </w:rPr>
        <w:t>政府精進國民中學及國民小學教師教學專業與課程品質作業要點專案補助。</w:t>
      </w:r>
    </w:p>
    <w:p w14:paraId="0A2EAA11" w14:textId="77777777" w:rsidR="00815203" w:rsidRDefault="00815203" w:rsidP="00273C95">
      <w:pPr>
        <w:autoSpaceDE w:val="0"/>
        <w:autoSpaceDN w:val="0"/>
        <w:adjustRightInd w:val="0"/>
        <w:ind w:leftChars="177" w:left="850" w:hangingChars="177" w:hanging="425"/>
        <w:rPr>
          <w:rFonts w:ascii="標楷體" w:eastAsia="標楷體" w:hAnsi="標楷體" w:cs="DFKaiShu-SB-Estd-BF"/>
          <w:kern w:val="0"/>
          <w:szCs w:val="24"/>
        </w:rPr>
      </w:pPr>
    </w:p>
    <w:p w14:paraId="25BC64C7" w14:textId="1BBF4D7A" w:rsidR="00815203" w:rsidRDefault="00815203" w:rsidP="00273C95">
      <w:pPr>
        <w:autoSpaceDE w:val="0"/>
        <w:autoSpaceDN w:val="0"/>
        <w:adjustRightInd w:val="0"/>
        <w:ind w:leftChars="177" w:left="850" w:hangingChars="177" w:hanging="425"/>
        <w:rPr>
          <w:rFonts w:ascii="標楷體" w:eastAsia="標楷體" w:hAnsi="標楷體" w:cs="DFKaiShu-SB-Estd-BF"/>
          <w:kern w:val="0"/>
          <w:szCs w:val="24"/>
        </w:rPr>
      </w:pPr>
      <w:r>
        <w:rPr>
          <w:rFonts w:ascii="標楷體" w:eastAsia="標楷體" w:hAnsi="標楷體" w:cs="DFKaiShu-SB-Estd-BF" w:hint="eastAsia"/>
          <w:kern w:val="0"/>
          <w:szCs w:val="24"/>
        </w:rPr>
        <w:t>九</w:t>
      </w:r>
      <w:r>
        <w:rPr>
          <w:rFonts w:ascii="標楷體" w:eastAsia="標楷體" w:hAnsi="標楷體" w:cs="DFKaiShu-SB-Estd-BF"/>
          <w:kern w:val="0"/>
          <w:szCs w:val="24"/>
        </w:rPr>
        <w:t>、參加對象：本校數學領域教師及</w:t>
      </w:r>
      <w:r w:rsidR="00A871FB">
        <w:rPr>
          <w:rFonts w:ascii="標楷體" w:eastAsia="標楷體" w:hAnsi="標楷體" w:cs="DFKaiShu-SB-Estd-BF" w:hint="eastAsia"/>
          <w:kern w:val="0"/>
          <w:szCs w:val="24"/>
        </w:rPr>
        <w:t>本</w:t>
      </w:r>
      <w:r w:rsidR="00A871FB">
        <w:rPr>
          <w:rFonts w:ascii="標楷體" w:eastAsia="標楷體" w:hAnsi="標楷體" w:cs="DFKaiShu-SB-Estd-BF"/>
          <w:kern w:val="0"/>
          <w:szCs w:val="24"/>
        </w:rPr>
        <w:t>縣</w:t>
      </w:r>
      <w:r w:rsidR="00A871FB">
        <w:rPr>
          <w:rFonts w:ascii="標楷體" w:eastAsia="標楷體" w:hAnsi="標楷體" w:cs="DFKaiShu-SB-Estd-BF" w:hint="eastAsia"/>
          <w:kern w:val="0"/>
          <w:szCs w:val="24"/>
        </w:rPr>
        <w:t>開設</w:t>
      </w:r>
      <w:r w:rsidR="00A871FB">
        <w:rPr>
          <w:rFonts w:ascii="標楷體" w:eastAsia="標楷體" w:hAnsi="標楷體" w:cs="DFKaiShu-SB-Estd-BF"/>
          <w:kern w:val="0"/>
          <w:szCs w:val="24"/>
        </w:rPr>
        <w:t>學習扶助</w:t>
      </w:r>
      <w:r w:rsidR="00A871FB">
        <w:rPr>
          <w:rFonts w:ascii="標楷體" w:eastAsia="標楷體" w:hAnsi="標楷體" w:cs="DFKaiShu-SB-Estd-BF" w:hint="eastAsia"/>
          <w:kern w:val="0"/>
          <w:szCs w:val="24"/>
        </w:rPr>
        <w:t>班之</w:t>
      </w:r>
      <w:r w:rsidR="00A871FB">
        <w:rPr>
          <w:rFonts w:ascii="標楷體" w:eastAsia="標楷體" w:hAnsi="標楷體" w:cs="DFKaiShu-SB-Estd-BF"/>
          <w:kern w:val="0"/>
          <w:szCs w:val="24"/>
        </w:rPr>
        <w:t>數學科教師</w:t>
      </w:r>
      <w:r w:rsidR="00A871FB">
        <w:rPr>
          <w:rFonts w:ascii="標楷體" w:eastAsia="標楷體" w:hAnsi="標楷體" w:cs="DFKaiShu-SB-Estd-BF" w:hint="eastAsia"/>
          <w:kern w:val="0"/>
          <w:szCs w:val="24"/>
        </w:rPr>
        <w:t>，</w:t>
      </w:r>
      <w:r w:rsidR="00A871FB">
        <w:rPr>
          <w:rFonts w:ascii="標楷體" w:eastAsia="標楷體" w:hAnsi="標楷體" w:cs="DFKaiShu-SB-Estd-BF"/>
          <w:kern w:val="0"/>
          <w:szCs w:val="24"/>
        </w:rPr>
        <w:t>共</w:t>
      </w:r>
      <w:r w:rsidR="00A871FB">
        <w:rPr>
          <w:rFonts w:ascii="標楷體" w:eastAsia="標楷體" w:hAnsi="標楷體" w:cs="DFKaiShu-SB-Estd-BF" w:hint="eastAsia"/>
          <w:kern w:val="0"/>
          <w:szCs w:val="24"/>
        </w:rPr>
        <w:t>20人。</w:t>
      </w:r>
    </w:p>
    <w:p w14:paraId="1C41523A" w14:textId="77777777" w:rsidR="00273C95" w:rsidRPr="00815203" w:rsidRDefault="00273C95" w:rsidP="00273C95">
      <w:pPr>
        <w:autoSpaceDE w:val="0"/>
        <w:autoSpaceDN w:val="0"/>
        <w:adjustRightInd w:val="0"/>
        <w:ind w:leftChars="177" w:left="850" w:hangingChars="177" w:hanging="425"/>
        <w:rPr>
          <w:rFonts w:ascii="標楷體" w:eastAsia="標楷體" w:hAnsi="標楷體" w:cs="標楷體"/>
          <w:kern w:val="0"/>
          <w:szCs w:val="24"/>
        </w:rPr>
      </w:pPr>
    </w:p>
    <w:p w14:paraId="15DEE9DA" w14:textId="7C6B0849" w:rsidR="009338A1" w:rsidRPr="001E409E" w:rsidRDefault="00815203" w:rsidP="005E0512">
      <w:pPr>
        <w:kinsoku w:val="0"/>
        <w:overflowPunct w:val="0"/>
        <w:autoSpaceDE w:val="0"/>
        <w:autoSpaceDN w:val="0"/>
        <w:adjustRightInd w:val="0"/>
        <w:spacing w:line="340" w:lineRule="exact"/>
        <w:ind w:left="426"/>
        <w:rPr>
          <w:rFonts w:ascii="標楷體" w:eastAsia="標楷體" w:hAnsi="Times New Roman" w:cs="標楷體"/>
          <w:kern w:val="0"/>
          <w:szCs w:val="24"/>
        </w:rPr>
      </w:pPr>
      <w:r>
        <w:rPr>
          <w:rFonts w:ascii="標楷體" w:eastAsia="標楷體" w:hAnsi="Times New Roman" w:cs="標楷體" w:hint="eastAsia"/>
          <w:kern w:val="0"/>
          <w:szCs w:val="24"/>
        </w:rPr>
        <w:t>十</w:t>
      </w:r>
      <w:r w:rsidR="009338A1" w:rsidRPr="009338A1">
        <w:rPr>
          <w:rFonts w:ascii="標楷體" w:eastAsia="標楷體" w:hAnsi="Times New Roman" w:cs="標楷體" w:hint="eastAsia"/>
          <w:kern w:val="0"/>
          <w:szCs w:val="24"/>
        </w:rPr>
        <w:t>、預期效益</w:t>
      </w:r>
      <w:r w:rsidR="009338A1" w:rsidRPr="001E409E">
        <w:rPr>
          <w:rFonts w:ascii="標楷體" w:eastAsia="標楷體" w:hAnsi="Times New Roman" w:cs="標楷體"/>
          <w:kern w:val="0"/>
          <w:szCs w:val="24"/>
        </w:rPr>
        <w:t>:</w:t>
      </w:r>
    </w:p>
    <w:p w14:paraId="296E3939" w14:textId="752C4ECE" w:rsidR="001E409E" w:rsidRPr="001E409E" w:rsidRDefault="001E409E" w:rsidP="005E0512">
      <w:pPr>
        <w:kinsoku w:val="0"/>
        <w:overflowPunct w:val="0"/>
        <w:autoSpaceDE w:val="0"/>
        <w:autoSpaceDN w:val="0"/>
        <w:adjustRightInd w:val="0"/>
        <w:spacing w:line="340" w:lineRule="exact"/>
        <w:ind w:left="701"/>
        <w:rPr>
          <w:rFonts w:ascii="標楷體" w:eastAsia="標楷體" w:hAnsi="Times New Roman" w:cs="標楷體"/>
          <w:kern w:val="0"/>
          <w:szCs w:val="24"/>
        </w:rPr>
      </w:pPr>
      <w:r w:rsidRPr="001E409E">
        <w:rPr>
          <w:rFonts w:ascii="標楷體" w:eastAsia="標楷體" w:hAnsi="Times New Roman" w:cs="標楷體" w:hint="eastAsia"/>
          <w:kern w:val="0"/>
          <w:szCs w:val="24"/>
        </w:rPr>
        <w:t>(</w:t>
      </w:r>
      <w:proofErr w:type="gramStart"/>
      <w:r w:rsidRPr="001E409E">
        <w:rPr>
          <w:rFonts w:ascii="標楷體" w:eastAsia="標楷體" w:hAnsi="Times New Roman" w:cs="標楷體"/>
          <w:kern w:val="0"/>
          <w:szCs w:val="24"/>
        </w:rPr>
        <w:t>一</w:t>
      </w:r>
      <w:proofErr w:type="gramEnd"/>
      <w:r w:rsidRPr="001E409E">
        <w:rPr>
          <w:rFonts w:ascii="標楷體" w:eastAsia="標楷體" w:hAnsi="Times New Roman" w:cs="標楷體"/>
          <w:kern w:val="0"/>
          <w:szCs w:val="24"/>
        </w:rPr>
        <w:t>)</w:t>
      </w:r>
      <w:r w:rsidRPr="001E409E">
        <w:rPr>
          <w:rFonts w:ascii="標楷體" w:eastAsia="標楷體" w:hAnsi="Times New Roman" w:cs="標楷體" w:hint="eastAsia"/>
          <w:kern w:val="0"/>
          <w:szCs w:val="24"/>
        </w:rPr>
        <w:t>幫</w:t>
      </w:r>
      <w:r w:rsidRPr="001E409E">
        <w:rPr>
          <w:rFonts w:ascii="標楷體" w:eastAsia="標楷體" w:hAnsi="Times New Roman" w:cs="標楷體"/>
          <w:kern w:val="0"/>
          <w:szCs w:val="24"/>
        </w:rPr>
        <w:t xml:space="preserve">助教師對學習扶助教材內容之了解與運用，提升專業成長。 </w:t>
      </w:r>
    </w:p>
    <w:p w14:paraId="23CFE823" w14:textId="2C9942AC" w:rsidR="001E409E" w:rsidRDefault="001E409E" w:rsidP="005E0512">
      <w:pPr>
        <w:kinsoku w:val="0"/>
        <w:overflowPunct w:val="0"/>
        <w:autoSpaceDE w:val="0"/>
        <w:autoSpaceDN w:val="0"/>
        <w:adjustRightInd w:val="0"/>
        <w:spacing w:line="340" w:lineRule="exact"/>
        <w:ind w:left="701"/>
        <w:rPr>
          <w:rFonts w:ascii="標楷體" w:eastAsia="標楷體" w:hAnsi="Times New Roman" w:cs="標楷體"/>
          <w:kern w:val="0"/>
          <w:szCs w:val="24"/>
        </w:rPr>
      </w:pPr>
      <w:r w:rsidRPr="001E409E">
        <w:rPr>
          <w:rFonts w:ascii="標楷體" w:eastAsia="標楷體" w:hAnsi="Times New Roman" w:cs="標楷體"/>
          <w:kern w:val="0"/>
          <w:szCs w:val="24"/>
        </w:rPr>
        <w:t>(</w:t>
      </w:r>
      <w:r w:rsidR="007324DD">
        <w:rPr>
          <w:rFonts w:ascii="標楷體" w:eastAsia="標楷體" w:hAnsi="Times New Roman" w:cs="標楷體" w:hint="eastAsia"/>
          <w:kern w:val="0"/>
          <w:szCs w:val="24"/>
        </w:rPr>
        <w:t>二</w:t>
      </w:r>
      <w:r w:rsidRPr="001E409E">
        <w:rPr>
          <w:rFonts w:ascii="標楷體" w:eastAsia="標楷體" w:hAnsi="Times New Roman" w:cs="標楷體" w:hint="eastAsia"/>
          <w:kern w:val="0"/>
          <w:szCs w:val="24"/>
        </w:rPr>
        <w:t>)</w:t>
      </w:r>
      <w:r w:rsidRPr="001E409E">
        <w:rPr>
          <w:rFonts w:ascii="標楷體" w:eastAsia="標楷體" w:hAnsi="Times New Roman" w:cs="標楷體"/>
          <w:kern w:val="0"/>
          <w:szCs w:val="24"/>
        </w:rPr>
        <w:t>提升教師設計與規劃學習扶助教材設計運用之能力，並依學生個別差異因材施教，協助學生成長。</w:t>
      </w:r>
    </w:p>
    <w:p w14:paraId="0E9F7A1C" w14:textId="77777777" w:rsidR="00273C95" w:rsidRPr="001E409E" w:rsidRDefault="00273C95" w:rsidP="001E409E">
      <w:pPr>
        <w:kinsoku w:val="0"/>
        <w:overflowPunct w:val="0"/>
        <w:autoSpaceDE w:val="0"/>
        <w:autoSpaceDN w:val="0"/>
        <w:adjustRightInd w:val="0"/>
        <w:spacing w:line="259" w:lineRule="exact"/>
        <w:ind w:left="701"/>
        <w:rPr>
          <w:rFonts w:ascii="標楷體" w:eastAsia="標楷體" w:hAnsi="Times New Roman" w:cs="標楷體"/>
          <w:kern w:val="0"/>
          <w:szCs w:val="24"/>
        </w:rPr>
      </w:pPr>
    </w:p>
    <w:p w14:paraId="2A6EBD1F" w14:textId="77777777" w:rsidR="00815203" w:rsidRDefault="00815203" w:rsidP="00815203">
      <w:pPr>
        <w:kinsoku w:val="0"/>
        <w:overflowPunct w:val="0"/>
        <w:autoSpaceDE w:val="0"/>
        <w:autoSpaceDN w:val="0"/>
        <w:adjustRightInd w:val="0"/>
        <w:spacing w:line="400" w:lineRule="exact"/>
        <w:ind w:left="420"/>
        <w:rPr>
          <w:rFonts w:ascii="標楷體" w:eastAsia="標楷體" w:hAnsi="Times New Roman" w:cs="標楷體"/>
          <w:kern w:val="0"/>
          <w:szCs w:val="24"/>
        </w:rPr>
      </w:pPr>
      <w:r>
        <w:rPr>
          <w:rFonts w:ascii="標楷體" w:eastAsia="標楷體" w:hAnsi="Times New Roman" w:cs="標楷體" w:hint="eastAsia"/>
          <w:kern w:val="0"/>
          <w:szCs w:val="24"/>
        </w:rPr>
        <w:t>十</w:t>
      </w:r>
      <w:r>
        <w:rPr>
          <w:rFonts w:ascii="標楷體" w:eastAsia="標楷體" w:hAnsi="Times New Roman" w:cs="標楷體"/>
          <w:kern w:val="0"/>
          <w:szCs w:val="24"/>
        </w:rPr>
        <w:t>一</w:t>
      </w:r>
      <w:r w:rsidR="001E409E">
        <w:rPr>
          <w:rFonts w:ascii="標楷體" w:eastAsia="標楷體" w:hAnsi="Times New Roman" w:cs="標楷體"/>
          <w:kern w:val="0"/>
          <w:szCs w:val="24"/>
        </w:rPr>
        <w:t>、</w:t>
      </w:r>
      <w:r w:rsidR="00807ACB">
        <w:rPr>
          <w:rFonts w:ascii="標楷體" w:eastAsia="標楷體" w:hAnsi="Times New Roman" w:cs="標楷體" w:hint="eastAsia"/>
          <w:spacing w:val="-60"/>
          <w:kern w:val="0"/>
          <w:szCs w:val="24"/>
        </w:rPr>
        <w:t xml:space="preserve"> </w:t>
      </w:r>
      <w:r w:rsidR="009338A1" w:rsidRPr="009338A1">
        <w:rPr>
          <w:rFonts w:ascii="標楷體" w:eastAsia="標楷體" w:hAnsi="Times New Roman" w:cs="標楷體" w:hint="eastAsia"/>
          <w:kern w:val="0"/>
          <w:szCs w:val="24"/>
        </w:rPr>
        <w:t>本計畫經校長核可報教育處核准後實</w:t>
      </w:r>
      <w:r w:rsidR="009338A1" w:rsidRPr="009338A1">
        <w:rPr>
          <w:rFonts w:ascii="標楷體" w:eastAsia="標楷體" w:hAnsi="Times New Roman" w:cs="標楷體" w:hint="eastAsia"/>
          <w:spacing w:val="-60"/>
          <w:kern w:val="0"/>
          <w:szCs w:val="24"/>
        </w:rPr>
        <w:t>施，</w:t>
      </w:r>
      <w:r w:rsidR="009338A1" w:rsidRPr="009338A1">
        <w:rPr>
          <w:rFonts w:ascii="標楷體" w:eastAsia="標楷體" w:hAnsi="Times New Roman" w:cs="標楷體" w:hint="eastAsia"/>
          <w:kern w:val="0"/>
          <w:szCs w:val="24"/>
        </w:rPr>
        <w:t>如有未盡事宜得隨時補充修正之。</w:t>
      </w:r>
    </w:p>
    <w:p w14:paraId="5BB8875A" w14:textId="77777777" w:rsidR="00815203" w:rsidRDefault="00815203" w:rsidP="00815203">
      <w:pPr>
        <w:kinsoku w:val="0"/>
        <w:overflowPunct w:val="0"/>
        <w:autoSpaceDE w:val="0"/>
        <w:autoSpaceDN w:val="0"/>
        <w:adjustRightInd w:val="0"/>
        <w:spacing w:line="400" w:lineRule="exact"/>
        <w:ind w:left="420"/>
        <w:rPr>
          <w:rFonts w:ascii="標楷體" w:eastAsia="標楷體" w:hAnsi="標楷體" w:cs="DFKaiShu-SB-Estd-BF"/>
          <w:kern w:val="0"/>
          <w:sz w:val="26"/>
          <w:szCs w:val="26"/>
        </w:rPr>
      </w:pPr>
    </w:p>
    <w:p w14:paraId="212D138D" w14:textId="77777777" w:rsidR="009338A1" w:rsidRPr="00906615" w:rsidRDefault="009338A1" w:rsidP="009338A1">
      <w:pPr>
        <w:kinsoku w:val="0"/>
        <w:overflowPunct w:val="0"/>
        <w:autoSpaceDE w:val="0"/>
        <w:autoSpaceDN w:val="0"/>
        <w:adjustRightInd w:val="0"/>
        <w:spacing w:line="200" w:lineRule="exact"/>
        <w:rPr>
          <w:rFonts w:ascii="Times New Roman" w:hAnsi="Times New Roman" w:cs="Times New Roman"/>
          <w:kern w:val="0"/>
          <w:sz w:val="20"/>
          <w:szCs w:val="20"/>
        </w:rPr>
      </w:pPr>
    </w:p>
    <w:sectPr w:rsidR="009338A1" w:rsidRPr="00906615" w:rsidSect="005E0512">
      <w:footerReference w:type="default" r:id="rId8"/>
      <w:pgSz w:w="11907" w:h="16840"/>
      <w:pgMar w:top="851" w:right="851" w:bottom="993" w:left="851" w:header="0" w:footer="595" w:gutter="0"/>
      <w:cols w:space="720" w:equalWidth="0">
        <w:col w:w="937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BBA35" w14:textId="77777777" w:rsidR="004A5A1C" w:rsidRDefault="004A5A1C" w:rsidP="00904565">
      <w:r>
        <w:separator/>
      </w:r>
    </w:p>
  </w:endnote>
  <w:endnote w:type="continuationSeparator" w:id="0">
    <w:p w14:paraId="410291D7" w14:textId="77777777" w:rsidR="004A5A1C" w:rsidRDefault="004A5A1C" w:rsidP="0090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37589"/>
      <w:docPartObj>
        <w:docPartGallery w:val="Page Numbers (Bottom of Page)"/>
        <w:docPartUnique/>
      </w:docPartObj>
    </w:sdtPr>
    <w:sdtEndPr/>
    <w:sdtContent>
      <w:p w14:paraId="6746CD97" w14:textId="77777777" w:rsidR="00B20D49" w:rsidRDefault="00B20D49">
        <w:pPr>
          <w:pStyle w:val="a8"/>
          <w:jc w:val="center"/>
        </w:pPr>
        <w:r>
          <w:fldChar w:fldCharType="begin"/>
        </w:r>
        <w:r>
          <w:instrText>PAGE   \* MERGEFORMAT</w:instrText>
        </w:r>
        <w:r>
          <w:fldChar w:fldCharType="separate"/>
        </w:r>
        <w:r w:rsidR="00075B81" w:rsidRPr="00075B81">
          <w:rPr>
            <w:noProof/>
            <w:lang w:val="zh-TW"/>
          </w:rPr>
          <w:t>2</w:t>
        </w:r>
        <w:r>
          <w:fldChar w:fldCharType="end"/>
        </w:r>
      </w:p>
    </w:sdtContent>
  </w:sdt>
  <w:p w14:paraId="2249FCD6" w14:textId="77777777" w:rsidR="00B20D49" w:rsidRDefault="00B20D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964B" w14:textId="77777777" w:rsidR="004A5A1C" w:rsidRDefault="004A5A1C" w:rsidP="00904565">
      <w:r>
        <w:separator/>
      </w:r>
    </w:p>
  </w:footnote>
  <w:footnote w:type="continuationSeparator" w:id="0">
    <w:p w14:paraId="464F8E63" w14:textId="77777777" w:rsidR="004A5A1C" w:rsidRDefault="004A5A1C" w:rsidP="00904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2DE"/>
    <w:multiLevelType w:val="hybridMultilevel"/>
    <w:tmpl w:val="47C01C34"/>
    <w:lvl w:ilvl="0" w:tplc="0CF45C8C">
      <w:start w:val="13"/>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758E5"/>
    <w:multiLevelType w:val="hybridMultilevel"/>
    <w:tmpl w:val="666CA4AC"/>
    <w:lvl w:ilvl="0" w:tplc="9DEA8F9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B13612"/>
    <w:multiLevelType w:val="hybridMultilevel"/>
    <w:tmpl w:val="934C32CC"/>
    <w:lvl w:ilvl="0" w:tplc="386A9470">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04B63"/>
    <w:multiLevelType w:val="hybridMultilevel"/>
    <w:tmpl w:val="4F0E2EC8"/>
    <w:lvl w:ilvl="0" w:tplc="5B345F80">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99241D"/>
    <w:multiLevelType w:val="hybridMultilevel"/>
    <w:tmpl w:val="35AA221A"/>
    <w:lvl w:ilvl="0" w:tplc="D4EE570C">
      <w:start w:val="1"/>
      <w:numFmt w:val="taiwaneseCountingThousand"/>
      <w:lvlText w:val="%1、"/>
      <w:lvlJc w:val="left"/>
      <w:pPr>
        <w:ind w:left="672" w:hanging="480"/>
      </w:pPr>
      <w:rPr>
        <w:rFonts w:hint="eastAsia"/>
        <w:sz w:val="28"/>
      </w:rPr>
    </w:lvl>
    <w:lvl w:ilvl="1" w:tplc="AFACD8A8">
      <w:start w:val="1"/>
      <w:numFmt w:val="taiwaneseCountingThousand"/>
      <w:lvlText w:val="(%2)"/>
      <w:lvlJc w:val="left"/>
      <w:pPr>
        <w:ind w:left="1632" w:hanging="96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5" w15:restartNumberingAfterBreak="0">
    <w:nsid w:val="05082D1B"/>
    <w:multiLevelType w:val="hybridMultilevel"/>
    <w:tmpl w:val="50D6B09C"/>
    <w:lvl w:ilvl="0" w:tplc="DCDA180E">
      <w:start w:val="3"/>
      <w:numFmt w:val="decimal"/>
      <w:suff w:val="nothing"/>
      <w:lvlText w:val="%1."/>
      <w:lvlJc w:val="left"/>
      <w:pPr>
        <w:ind w:left="1048" w:hanging="480"/>
      </w:pPr>
      <w:rPr>
        <w:rFonts w:ascii="Times New Roman" w:eastAsia="新細明體"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07852AE3"/>
    <w:multiLevelType w:val="hybridMultilevel"/>
    <w:tmpl w:val="8968FBA2"/>
    <w:lvl w:ilvl="0" w:tplc="3C3E64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7" w15:restartNumberingAfterBreak="0">
    <w:nsid w:val="083D464F"/>
    <w:multiLevelType w:val="hybridMultilevel"/>
    <w:tmpl w:val="9110B24A"/>
    <w:lvl w:ilvl="0" w:tplc="39AE38D2">
      <w:start w:val="3"/>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A6732"/>
    <w:multiLevelType w:val="hybridMultilevel"/>
    <w:tmpl w:val="4EF2F7EE"/>
    <w:lvl w:ilvl="0" w:tplc="6BB6BCB0">
      <w:start w:val="2"/>
      <w:numFmt w:val="decimal"/>
      <w:suff w:val="nothing"/>
      <w:lvlText w:val="%1."/>
      <w:lvlJc w:val="left"/>
      <w:pPr>
        <w:ind w:left="480" w:hanging="423"/>
      </w:pPr>
      <w:rPr>
        <w:rFonts w:ascii="Times New Roman" w:eastAsia="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785C35"/>
    <w:multiLevelType w:val="hybridMultilevel"/>
    <w:tmpl w:val="EF7C0972"/>
    <w:lvl w:ilvl="0" w:tplc="26AE2824">
      <w:start w:val="1"/>
      <w:numFmt w:val="taiwaneseCountingThousand"/>
      <w:lvlText w:val="（%1）"/>
      <w:lvlJc w:val="left"/>
      <w:pPr>
        <w:ind w:left="480" w:hanging="480"/>
      </w:pPr>
      <w:rPr>
        <w:rFonts w:hint="eastAsia"/>
      </w:rPr>
    </w:lvl>
    <w:lvl w:ilvl="1" w:tplc="DCBC9F9E">
      <w:start w:val="1"/>
      <w:numFmt w:val="decimal"/>
      <w:suff w:val="nothing"/>
      <w:lvlText w:val="%2."/>
      <w:lvlJc w:val="left"/>
      <w:pPr>
        <w:ind w:left="480" w:hanging="480"/>
      </w:pPr>
      <w:rPr>
        <w:rFonts w:ascii="Times New Roman" w:eastAsia="新細明體"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4F5F4D"/>
    <w:multiLevelType w:val="hybridMultilevel"/>
    <w:tmpl w:val="477CC386"/>
    <w:lvl w:ilvl="0" w:tplc="F3E8BD66">
      <w:start w:val="1"/>
      <w:numFmt w:val="decimal"/>
      <w:lvlText w:val="%1."/>
      <w:lvlJc w:val="left"/>
      <w:pPr>
        <w:ind w:left="1516" w:hanging="480"/>
      </w:pPr>
      <w:rPr>
        <w:rFonts w:hint="eastAsia"/>
      </w:rPr>
    </w:lvl>
    <w:lvl w:ilvl="1" w:tplc="0409000F">
      <w:start w:val="1"/>
      <w:numFmt w:val="decimal"/>
      <w:lvlText w:val="%2."/>
      <w:lvlJc w:val="left"/>
      <w:pPr>
        <w:ind w:left="1996" w:hanging="480"/>
      </w:pPr>
      <w:rPr>
        <w:rFonts w:hint="eastAsia"/>
      </w:r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11" w15:restartNumberingAfterBreak="0">
    <w:nsid w:val="18A074ED"/>
    <w:multiLevelType w:val="hybridMultilevel"/>
    <w:tmpl w:val="99946766"/>
    <w:lvl w:ilvl="0" w:tplc="C99A8EB0">
      <w:start w:val="1"/>
      <w:numFmt w:val="decimal"/>
      <w:suff w:val="nothing"/>
      <w:lvlText w:val="%1."/>
      <w:lvlJc w:val="left"/>
      <w:pPr>
        <w:ind w:left="6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4074C7"/>
    <w:multiLevelType w:val="hybridMultilevel"/>
    <w:tmpl w:val="EC342D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6E3A61"/>
    <w:multiLevelType w:val="hybridMultilevel"/>
    <w:tmpl w:val="A470FA92"/>
    <w:lvl w:ilvl="0" w:tplc="90C8ACA2">
      <w:start w:val="4"/>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7246C3"/>
    <w:multiLevelType w:val="hybridMultilevel"/>
    <w:tmpl w:val="05C6F840"/>
    <w:lvl w:ilvl="0" w:tplc="1B2CDCD2">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CC2150"/>
    <w:multiLevelType w:val="hybridMultilevel"/>
    <w:tmpl w:val="21366842"/>
    <w:lvl w:ilvl="0" w:tplc="9F0AD47C">
      <w:start w:val="1"/>
      <w:numFmt w:val="taiwaneseCountingThousand"/>
      <w:suff w:val="nothing"/>
      <w:lvlText w:val="（%1）"/>
      <w:lvlJc w:val="left"/>
      <w:pPr>
        <w:ind w:left="906" w:hanging="480"/>
      </w:pPr>
      <w:rPr>
        <w:rFonts w:hint="eastAsia"/>
      </w:rPr>
    </w:lvl>
    <w:lvl w:ilvl="1" w:tplc="2678496C">
      <w:start w:val="1"/>
      <w:numFmt w:val="decimal"/>
      <w:lvlText w:val="%2."/>
      <w:lvlJc w:val="left"/>
      <w:pPr>
        <w:ind w:left="1266" w:hanging="360"/>
      </w:pPr>
      <w:rPr>
        <w:rFonts w:ascii="Times New Roman" w:eastAsiaTheme="minorEastAsia" w:cs="Times New Roman"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2D7519F3"/>
    <w:multiLevelType w:val="hybridMultilevel"/>
    <w:tmpl w:val="E66434EA"/>
    <w:lvl w:ilvl="0" w:tplc="37FE940A">
      <w:start w:val="1"/>
      <w:numFmt w:val="decimal"/>
      <w:lvlText w:val="%1."/>
      <w:lvlJc w:val="left"/>
      <w:pPr>
        <w:ind w:left="1517" w:hanging="480"/>
      </w:pPr>
      <w:rPr>
        <w:rFonts w:hint="eastAsia"/>
      </w:rPr>
    </w:lvl>
    <w:lvl w:ilvl="1" w:tplc="D8EC7C7A">
      <w:start w:val="1"/>
      <w:numFmt w:val="decimal"/>
      <w:suff w:val="nothing"/>
      <w:lvlText w:val="%2."/>
      <w:lvlJc w:val="left"/>
      <w:pPr>
        <w:ind w:left="1473" w:hanging="480"/>
      </w:pPr>
      <w:rPr>
        <w:rFonts w:hint="eastAsia"/>
      </w:r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7" w15:restartNumberingAfterBreak="0">
    <w:nsid w:val="2DA262C9"/>
    <w:multiLevelType w:val="hybridMultilevel"/>
    <w:tmpl w:val="0CF8F146"/>
    <w:lvl w:ilvl="0" w:tplc="162879E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FD4830"/>
    <w:multiLevelType w:val="hybridMultilevel"/>
    <w:tmpl w:val="BE6A6806"/>
    <w:lvl w:ilvl="0" w:tplc="0409000F">
      <w:start w:val="1"/>
      <w:numFmt w:val="decimal"/>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47E26101"/>
    <w:multiLevelType w:val="hybridMultilevel"/>
    <w:tmpl w:val="5F665CB0"/>
    <w:lvl w:ilvl="0" w:tplc="869A424A">
      <w:start w:val="12"/>
      <w:numFmt w:val="taiwaneseCountingThousand"/>
      <w:suff w:val="nothing"/>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2E56B0"/>
    <w:multiLevelType w:val="hybridMultilevel"/>
    <w:tmpl w:val="DD303C1C"/>
    <w:lvl w:ilvl="0" w:tplc="D3E6DC6A">
      <w:start w:val="6"/>
      <w:numFmt w:val="decimal"/>
      <w:lvlText w:val="%1."/>
      <w:lvlJc w:val="left"/>
      <w:pPr>
        <w:ind w:left="1996" w:hanging="480"/>
      </w:pPr>
      <w:rPr>
        <w:rFonts w:ascii="Times New Roman" w:eastAsia="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575C67"/>
    <w:multiLevelType w:val="hybridMultilevel"/>
    <w:tmpl w:val="74F080A6"/>
    <w:lvl w:ilvl="0" w:tplc="2678496C">
      <w:start w:val="1"/>
      <w:numFmt w:val="decimal"/>
      <w:lvlText w:val="%1."/>
      <w:lvlJc w:val="left"/>
      <w:pPr>
        <w:ind w:left="480" w:hanging="48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201FD"/>
    <w:multiLevelType w:val="hybridMultilevel"/>
    <w:tmpl w:val="D9BE06C0"/>
    <w:lvl w:ilvl="0" w:tplc="D4EE570C">
      <w:start w:val="1"/>
      <w:numFmt w:val="taiwaneseCountingThousand"/>
      <w:lvlText w:val="%1、"/>
      <w:lvlJc w:val="left"/>
      <w:pPr>
        <w:ind w:left="672" w:hanging="480"/>
      </w:pPr>
      <w:rPr>
        <w:rFonts w:hint="eastAsia"/>
        <w:sz w:val="28"/>
      </w:rPr>
    </w:lvl>
    <w:lvl w:ilvl="1" w:tplc="AFACD8A8">
      <w:start w:val="1"/>
      <w:numFmt w:val="taiwaneseCountingThousand"/>
      <w:lvlText w:val="(%2)"/>
      <w:lvlJc w:val="left"/>
      <w:pPr>
        <w:ind w:left="1632" w:hanging="96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23" w15:restartNumberingAfterBreak="0">
    <w:nsid w:val="51724E78"/>
    <w:multiLevelType w:val="hybridMultilevel"/>
    <w:tmpl w:val="FB66118C"/>
    <w:lvl w:ilvl="0" w:tplc="4E28A414">
      <w:start w:val="3"/>
      <w:numFmt w:val="decimal"/>
      <w:suff w:val="nothing"/>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529150C2"/>
    <w:multiLevelType w:val="hybridMultilevel"/>
    <w:tmpl w:val="D88E5FAA"/>
    <w:lvl w:ilvl="0" w:tplc="9AE4BE0C">
      <w:start w:val="2"/>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C30046"/>
    <w:multiLevelType w:val="hybridMultilevel"/>
    <w:tmpl w:val="EA58B384"/>
    <w:lvl w:ilvl="0" w:tplc="F3E8BD66">
      <w:start w:val="1"/>
      <w:numFmt w:val="decimal"/>
      <w:lvlText w:val="%1."/>
      <w:lvlJc w:val="left"/>
      <w:pPr>
        <w:ind w:left="1516" w:hanging="480"/>
      </w:pPr>
      <w:rPr>
        <w:rFonts w:hint="eastAsia"/>
      </w:rPr>
    </w:lvl>
    <w:lvl w:ilvl="1" w:tplc="F3E8BD66">
      <w:start w:val="1"/>
      <w:numFmt w:val="decimal"/>
      <w:lvlText w:val="%2."/>
      <w:lvlJc w:val="left"/>
      <w:pPr>
        <w:ind w:left="2040" w:hanging="480"/>
      </w:pPr>
      <w:rPr>
        <w:rFonts w:hint="eastAsia"/>
      </w:r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6" w15:restartNumberingAfterBreak="0">
    <w:nsid w:val="5DC8180A"/>
    <w:multiLevelType w:val="hybridMultilevel"/>
    <w:tmpl w:val="BAE091F2"/>
    <w:lvl w:ilvl="0" w:tplc="7E1C8848">
      <w:start w:val="2"/>
      <w:numFmt w:val="decimal"/>
      <w:lvlText w:val="%1."/>
      <w:lvlJc w:val="left"/>
      <w:pPr>
        <w:ind w:left="19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FA12CB"/>
    <w:multiLevelType w:val="hybridMultilevel"/>
    <w:tmpl w:val="4146AAC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8" w15:restartNumberingAfterBreak="0">
    <w:nsid w:val="5F1B6B9F"/>
    <w:multiLevelType w:val="hybridMultilevel"/>
    <w:tmpl w:val="BA361A18"/>
    <w:lvl w:ilvl="0" w:tplc="26AE2824">
      <w:start w:val="1"/>
      <w:numFmt w:val="taiwaneseCountingThousand"/>
      <w:lvlText w:val="（%1）"/>
      <w:lvlJc w:val="left"/>
      <w:pPr>
        <w:ind w:left="1445" w:hanging="480"/>
      </w:pPr>
      <w:rPr>
        <w:rFonts w:hint="eastAsia"/>
      </w:rPr>
    </w:lvl>
    <w:lvl w:ilvl="1" w:tplc="4DCE2578">
      <w:start w:val="1"/>
      <w:numFmt w:val="taiwaneseCountingThousand"/>
      <w:suff w:val="nothing"/>
      <w:lvlText w:val="（%2）"/>
      <w:lvlJc w:val="left"/>
      <w:pPr>
        <w:ind w:left="1331" w:hanging="480"/>
      </w:pPr>
      <w:rPr>
        <w:rFonts w:hint="eastAsia"/>
        <w:lang w:val="en-US"/>
      </w:r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9" w15:restartNumberingAfterBreak="0">
    <w:nsid w:val="5FC73061"/>
    <w:multiLevelType w:val="hybridMultilevel"/>
    <w:tmpl w:val="7332D400"/>
    <w:lvl w:ilvl="0" w:tplc="8D627F54">
      <w:start w:val="1"/>
      <w:numFmt w:val="decimal"/>
      <w:suff w:val="nothing"/>
      <w:lvlText w:val="%1."/>
      <w:lvlJc w:val="left"/>
      <w:pPr>
        <w:ind w:left="1331" w:hanging="480"/>
      </w:pPr>
      <w:rPr>
        <w:rFonts w:ascii="標楷體" w:eastAsia="標楷體" w:hAnsi="標楷體"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04F0BA2"/>
    <w:multiLevelType w:val="hybridMultilevel"/>
    <w:tmpl w:val="C6C4E01E"/>
    <w:lvl w:ilvl="0" w:tplc="57967E4C">
      <w:start w:val="2"/>
      <w:numFmt w:val="taiwaneseCountingThousand"/>
      <w:suff w:val="nothing"/>
      <w:lvlText w:val="%1、"/>
      <w:lvlJc w:val="left"/>
      <w:pPr>
        <w:ind w:left="104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D2514"/>
    <w:multiLevelType w:val="hybridMultilevel"/>
    <w:tmpl w:val="7A1E5E18"/>
    <w:lvl w:ilvl="0" w:tplc="FEEC3688">
      <w:start w:val="2"/>
      <w:numFmt w:val="taiwaneseCountingThousand"/>
      <w:suff w:val="nothing"/>
      <w:lvlText w:val="（%1）"/>
      <w:lvlJc w:val="left"/>
      <w:pPr>
        <w:ind w:left="6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5C53F8"/>
    <w:multiLevelType w:val="hybridMultilevel"/>
    <w:tmpl w:val="B2BECE26"/>
    <w:lvl w:ilvl="0" w:tplc="2678496C">
      <w:start w:val="1"/>
      <w:numFmt w:val="decimal"/>
      <w:lvlText w:val="%1."/>
      <w:lvlJc w:val="left"/>
      <w:pPr>
        <w:ind w:left="480" w:hanging="48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9D4AA7"/>
    <w:multiLevelType w:val="hybridMultilevel"/>
    <w:tmpl w:val="F96C6A3E"/>
    <w:lvl w:ilvl="0" w:tplc="F3E8BD66">
      <w:start w:val="1"/>
      <w:numFmt w:val="decimal"/>
      <w:lvlText w:val="%1."/>
      <w:lvlJc w:val="left"/>
      <w:pPr>
        <w:ind w:left="1516" w:hanging="480"/>
      </w:pPr>
      <w:rPr>
        <w:rFonts w:hint="eastAsia"/>
      </w:rPr>
    </w:lvl>
    <w:lvl w:ilvl="1" w:tplc="F3E8BD66">
      <w:start w:val="1"/>
      <w:numFmt w:val="decimal"/>
      <w:lvlText w:val="%2."/>
      <w:lvlJc w:val="left"/>
      <w:pPr>
        <w:ind w:left="1996" w:hanging="480"/>
      </w:pPr>
      <w:rPr>
        <w:rFonts w:hint="eastAsia"/>
      </w:r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34" w15:restartNumberingAfterBreak="0">
    <w:nsid w:val="6D6B79D9"/>
    <w:multiLevelType w:val="hybridMultilevel"/>
    <w:tmpl w:val="FA68261A"/>
    <w:lvl w:ilvl="0" w:tplc="35509BE6">
      <w:start w:val="4"/>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B11EEB"/>
    <w:multiLevelType w:val="hybridMultilevel"/>
    <w:tmpl w:val="CA409382"/>
    <w:lvl w:ilvl="0" w:tplc="D6CCD076">
      <w:start w:val="9"/>
      <w:numFmt w:val="taiwaneseCountingThousand"/>
      <w:lvlText w:val="%1、"/>
      <w:lvlJc w:val="left"/>
      <w:pPr>
        <w:ind w:left="19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8B7D2E"/>
    <w:multiLevelType w:val="hybridMultilevel"/>
    <w:tmpl w:val="5EA2EB28"/>
    <w:lvl w:ilvl="0" w:tplc="9F0AD47C">
      <w:start w:val="1"/>
      <w:numFmt w:val="taiwaneseCountingThousand"/>
      <w:lvlText w:val="（%1）"/>
      <w:lvlJc w:val="left"/>
      <w:pPr>
        <w:ind w:left="480" w:hanging="480"/>
      </w:pPr>
      <w:rPr>
        <w:rFonts w:hint="eastAsia"/>
      </w:rPr>
    </w:lvl>
    <w:lvl w:ilvl="1" w:tplc="BF943088">
      <w:start w:val="1"/>
      <w:numFmt w:val="taiwaneseCountingThousand"/>
      <w:suff w:val="nothing"/>
      <w:lvlText w:val="（%2）"/>
      <w:lvlJc w:val="left"/>
      <w:pPr>
        <w:ind w:left="48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435"/>
    <w:multiLevelType w:val="hybridMultilevel"/>
    <w:tmpl w:val="BD34193C"/>
    <w:lvl w:ilvl="0" w:tplc="7DF6B788">
      <w:start w:val="10"/>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F622E9"/>
    <w:multiLevelType w:val="hybridMultilevel"/>
    <w:tmpl w:val="D42C4880"/>
    <w:lvl w:ilvl="0" w:tplc="AA6C5EDA">
      <w:start w:val="1"/>
      <w:numFmt w:val="taiwaneseCountingThousand"/>
      <w:suff w:val="nothing"/>
      <w:lvlText w:val="%1、"/>
      <w:lvlJc w:val="left"/>
      <w:pPr>
        <w:ind w:left="672" w:hanging="480"/>
      </w:pPr>
      <w:rPr>
        <w:rFonts w:hint="eastAsia"/>
        <w:sz w:val="28"/>
      </w:rPr>
    </w:lvl>
    <w:lvl w:ilvl="1" w:tplc="AFACD8A8">
      <w:start w:val="1"/>
      <w:numFmt w:val="taiwaneseCountingThousand"/>
      <w:lvlText w:val="(%2)"/>
      <w:lvlJc w:val="left"/>
      <w:pPr>
        <w:ind w:left="1632" w:hanging="960"/>
      </w:pPr>
      <w:rPr>
        <w:rFonts w:hint="default"/>
      </w:rPr>
    </w:lvl>
    <w:lvl w:ilvl="2" w:tplc="B69E3B8C">
      <w:start w:val="1"/>
      <w:numFmt w:val="decimal"/>
      <w:lvlText w:val="(%3)"/>
      <w:lvlJc w:val="left"/>
      <w:pPr>
        <w:ind w:left="1662" w:hanging="510"/>
      </w:pPr>
      <w:rPr>
        <w:rFonts w:ascii="Times New Roman" w:cs="Times New Roman" w:hint="default"/>
      </w:r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39" w15:restartNumberingAfterBreak="0">
    <w:nsid w:val="75F91C48"/>
    <w:multiLevelType w:val="hybridMultilevel"/>
    <w:tmpl w:val="8A4E71A4"/>
    <w:lvl w:ilvl="0" w:tplc="2BACD470">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403833"/>
    <w:multiLevelType w:val="hybridMultilevel"/>
    <w:tmpl w:val="4F48CBAE"/>
    <w:lvl w:ilvl="0" w:tplc="04581682">
      <w:start w:val="1"/>
      <w:numFmt w:val="decimal"/>
      <w:lvlText w:val="%1."/>
      <w:lvlJc w:val="left"/>
      <w:pPr>
        <w:ind w:left="1517" w:hanging="480"/>
      </w:pPr>
      <w:rPr>
        <w:rFonts w:ascii="Times New Roman" w:eastAsia="新細明體" w:cs="Times New Roman" w:hint="default"/>
      </w:rPr>
    </w:lvl>
    <w:lvl w:ilvl="1" w:tplc="6CB01696">
      <w:start w:val="1"/>
      <w:numFmt w:val="decimal"/>
      <w:suff w:val="nothing"/>
      <w:lvlText w:val="%2."/>
      <w:lvlJc w:val="left"/>
      <w:pPr>
        <w:ind w:left="480" w:hanging="480"/>
      </w:pPr>
      <w:rPr>
        <w:rFonts w:ascii="標楷體" w:eastAsia="標楷體" w:hAnsi="標楷體" w:cs="Times New Roman" w:hint="default"/>
      </w:r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7B513055"/>
    <w:multiLevelType w:val="hybridMultilevel"/>
    <w:tmpl w:val="CEF8A246"/>
    <w:lvl w:ilvl="0" w:tplc="2678496C">
      <w:start w:val="1"/>
      <w:numFmt w:val="decimal"/>
      <w:lvlText w:val="%1."/>
      <w:lvlJc w:val="left"/>
      <w:pPr>
        <w:ind w:left="480" w:hanging="48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150FE9"/>
    <w:multiLevelType w:val="hybridMultilevel"/>
    <w:tmpl w:val="F95AABF6"/>
    <w:lvl w:ilvl="0" w:tplc="2A00B4DC">
      <w:start w:val="1"/>
      <w:numFmt w:val="taiwaneseCountingThousand"/>
      <w:suff w:val="nothing"/>
      <w:lvlText w:val="（%1）"/>
      <w:lvlJc w:val="left"/>
      <w:pPr>
        <w:ind w:left="1404" w:hanging="480"/>
      </w:pPr>
      <w:rPr>
        <w:rFonts w:hint="eastAsia"/>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abstractNumId w:val="15"/>
  </w:num>
  <w:num w:numId="2">
    <w:abstractNumId w:val="42"/>
  </w:num>
  <w:num w:numId="3">
    <w:abstractNumId w:val="27"/>
  </w:num>
  <w:num w:numId="4">
    <w:abstractNumId w:val="18"/>
  </w:num>
  <w:num w:numId="5">
    <w:abstractNumId w:val="33"/>
  </w:num>
  <w:num w:numId="6">
    <w:abstractNumId w:val="10"/>
  </w:num>
  <w:num w:numId="7">
    <w:abstractNumId w:val="26"/>
  </w:num>
  <w:num w:numId="8">
    <w:abstractNumId w:val="25"/>
  </w:num>
  <w:num w:numId="9">
    <w:abstractNumId w:val="12"/>
  </w:num>
  <w:num w:numId="10">
    <w:abstractNumId w:val="4"/>
  </w:num>
  <w:num w:numId="11">
    <w:abstractNumId w:val="28"/>
  </w:num>
  <w:num w:numId="12">
    <w:abstractNumId w:val="31"/>
  </w:num>
  <w:num w:numId="13">
    <w:abstractNumId w:val="35"/>
  </w:num>
  <w:num w:numId="14">
    <w:abstractNumId w:val="37"/>
  </w:num>
  <w:num w:numId="15">
    <w:abstractNumId w:val="6"/>
  </w:num>
  <w:num w:numId="16">
    <w:abstractNumId w:val="1"/>
  </w:num>
  <w:num w:numId="17">
    <w:abstractNumId w:val="3"/>
  </w:num>
  <w:num w:numId="18">
    <w:abstractNumId w:val="23"/>
  </w:num>
  <w:num w:numId="19">
    <w:abstractNumId w:val="34"/>
  </w:num>
  <w:num w:numId="20">
    <w:abstractNumId w:val="39"/>
  </w:num>
  <w:num w:numId="21">
    <w:abstractNumId w:val="7"/>
  </w:num>
  <w:num w:numId="22">
    <w:abstractNumId w:val="16"/>
  </w:num>
  <w:num w:numId="23">
    <w:abstractNumId w:val="14"/>
  </w:num>
  <w:num w:numId="24">
    <w:abstractNumId w:val="13"/>
  </w:num>
  <w:num w:numId="25">
    <w:abstractNumId w:val="40"/>
  </w:num>
  <w:num w:numId="26">
    <w:abstractNumId w:val="19"/>
  </w:num>
  <w:num w:numId="27">
    <w:abstractNumId w:val="0"/>
  </w:num>
  <w:num w:numId="28">
    <w:abstractNumId w:val="36"/>
  </w:num>
  <w:num w:numId="29">
    <w:abstractNumId w:val="2"/>
  </w:num>
  <w:num w:numId="30">
    <w:abstractNumId w:val="20"/>
  </w:num>
  <w:num w:numId="31">
    <w:abstractNumId w:val="29"/>
  </w:num>
  <w:num w:numId="32">
    <w:abstractNumId w:val="9"/>
  </w:num>
  <w:num w:numId="33">
    <w:abstractNumId w:val="24"/>
  </w:num>
  <w:num w:numId="34">
    <w:abstractNumId w:val="38"/>
  </w:num>
  <w:num w:numId="35">
    <w:abstractNumId w:val="11"/>
  </w:num>
  <w:num w:numId="36">
    <w:abstractNumId w:val="41"/>
  </w:num>
  <w:num w:numId="37">
    <w:abstractNumId w:val="32"/>
  </w:num>
  <w:num w:numId="38">
    <w:abstractNumId w:val="5"/>
  </w:num>
  <w:num w:numId="39">
    <w:abstractNumId w:val="22"/>
  </w:num>
  <w:num w:numId="40">
    <w:abstractNumId w:val="30"/>
  </w:num>
  <w:num w:numId="41">
    <w:abstractNumId w:val="17"/>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A1"/>
    <w:rsid w:val="00000023"/>
    <w:rsid w:val="00002E73"/>
    <w:rsid w:val="000037D2"/>
    <w:rsid w:val="000046A7"/>
    <w:rsid w:val="0001294D"/>
    <w:rsid w:val="00044AB2"/>
    <w:rsid w:val="000664FB"/>
    <w:rsid w:val="0007315B"/>
    <w:rsid w:val="00075B81"/>
    <w:rsid w:val="000778F6"/>
    <w:rsid w:val="00086FA8"/>
    <w:rsid w:val="000871E1"/>
    <w:rsid w:val="0009002B"/>
    <w:rsid w:val="00090A9F"/>
    <w:rsid w:val="0009758C"/>
    <w:rsid w:val="000A6331"/>
    <w:rsid w:val="000B2F9D"/>
    <w:rsid w:val="000B7938"/>
    <w:rsid w:val="000C07FD"/>
    <w:rsid w:val="000C1219"/>
    <w:rsid w:val="000C289B"/>
    <w:rsid w:val="000C6435"/>
    <w:rsid w:val="000C6562"/>
    <w:rsid w:val="000D6F6C"/>
    <w:rsid w:val="000E6C77"/>
    <w:rsid w:val="000E6E36"/>
    <w:rsid w:val="000F505A"/>
    <w:rsid w:val="000F7E0B"/>
    <w:rsid w:val="001035A9"/>
    <w:rsid w:val="00114E41"/>
    <w:rsid w:val="001156A1"/>
    <w:rsid w:val="001340B2"/>
    <w:rsid w:val="00140D4B"/>
    <w:rsid w:val="0014125D"/>
    <w:rsid w:val="00143B24"/>
    <w:rsid w:val="00153D50"/>
    <w:rsid w:val="00166D54"/>
    <w:rsid w:val="00173FE2"/>
    <w:rsid w:val="00181E97"/>
    <w:rsid w:val="00187E9A"/>
    <w:rsid w:val="00197EB4"/>
    <w:rsid w:val="001A00F4"/>
    <w:rsid w:val="001B352D"/>
    <w:rsid w:val="001C38CE"/>
    <w:rsid w:val="001E409E"/>
    <w:rsid w:val="001E6D18"/>
    <w:rsid w:val="001F227A"/>
    <w:rsid w:val="002107E0"/>
    <w:rsid w:val="00233AB3"/>
    <w:rsid w:val="0023658F"/>
    <w:rsid w:val="00243218"/>
    <w:rsid w:val="00244542"/>
    <w:rsid w:val="002614BC"/>
    <w:rsid w:val="00261C0B"/>
    <w:rsid w:val="00273C95"/>
    <w:rsid w:val="00276A99"/>
    <w:rsid w:val="00282F9C"/>
    <w:rsid w:val="00285EBF"/>
    <w:rsid w:val="00296E29"/>
    <w:rsid w:val="002A01BA"/>
    <w:rsid w:val="002A2BCD"/>
    <w:rsid w:val="002C2309"/>
    <w:rsid w:val="002D129F"/>
    <w:rsid w:val="002F2684"/>
    <w:rsid w:val="002F45D2"/>
    <w:rsid w:val="002F4D45"/>
    <w:rsid w:val="00303214"/>
    <w:rsid w:val="0031071A"/>
    <w:rsid w:val="00316DEE"/>
    <w:rsid w:val="00317F0D"/>
    <w:rsid w:val="00345395"/>
    <w:rsid w:val="00352A6E"/>
    <w:rsid w:val="003533B9"/>
    <w:rsid w:val="00355E88"/>
    <w:rsid w:val="00357C62"/>
    <w:rsid w:val="00365086"/>
    <w:rsid w:val="00365851"/>
    <w:rsid w:val="00371234"/>
    <w:rsid w:val="00380E32"/>
    <w:rsid w:val="0038351D"/>
    <w:rsid w:val="003978BF"/>
    <w:rsid w:val="003A3F89"/>
    <w:rsid w:val="003B0639"/>
    <w:rsid w:val="003B1171"/>
    <w:rsid w:val="003B3B7F"/>
    <w:rsid w:val="003C58F1"/>
    <w:rsid w:val="003C7B6B"/>
    <w:rsid w:val="003D3EB2"/>
    <w:rsid w:val="003D48CC"/>
    <w:rsid w:val="003D4A13"/>
    <w:rsid w:val="00410927"/>
    <w:rsid w:val="00414B3D"/>
    <w:rsid w:val="004275B2"/>
    <w:rsid w:val="004442B9"/>
    <w:rsid w:val="00447A8E"/>
    <w:rsid w:val="0045567C"/>
    <w:rsid w:val="00460B07"/>
    <w:rsid w:val="00463B95"/>
    <w:rsid w:val="00473739"/>
    <w:rsid w:val="004757ED"/>
    <w:rsid w:val="00477649"/>
    <w:rsid w:val="00480E48"/>
    <w:rsid w:val="00484FE8"/>
    <w:rsid w:val="00495956"/>
    <w:rsid w:val="004A5A1C"/>
    <w:rsid w:val="004A5FBD"/>
    <w:rsid w:val="004B38A9"/>
    <w:rsid w:val="004C015F"/>
    <w:rsid w:val="004C2C32"/>
    <w:rsid w:val="004E083D"/>
    <w:rsid w:val="004E11CA"/>
    <w:rsid w:val="004E6224"/>
    <w:rsid w:val="004E655C"/>
    <w:rsid w:val="005040C2"/>
    <w:rsid w:val="00504D97"/>
    <w:rsid w:val="00517653"/>
    <w:rsid w:val="0052223F"/>
    <w:rsid w:val="005335CD"/>
    <w:rsid w:val="00540FF2"/>
    <w:rsid w:val="005450B0"/>
    <w:rsid w:val="005455A6"/>
    <w:rsid w:val="00561617"/>
    <w:rsid w:val="005616DC"/>
    <w:rsid w:val="00562C53"/>
    <w:rsid w:val="00562DF1"/>
    <w:rsid w:val="005768C4"/>
    <w:rsid w:val="00590902"/>
    <w:rsid w:val="00592FC4"/>
    <w:rsid w:val="005A5BAB"/>
    <w:rsid w:val="005B45C7"/>
    <w:rsid w:val="005B7EBA"/>
    <w:rsid w:val="005D0F2F"/>
    <w:rsid w:val="005E0512"/>
    <w:rsid w:val="005E2772"/>
    <w:rsid w:val="005F11BC"/>
    <w:rsid w:val="005F2C2C"/>
    <w:rsid w:val="00603F86"/>
    <w:rsid w:val="00610A0E"/>
    <w:rsid w:val="00616395"/>
    <w:rsid w:val="00617A04"/>
    <w:rsid w:val="00620850"/>
    <w:rsid w:val="00627270"/>
    <w:rsid w:val="006338C9"/>
    <w:rsid w:val="00640390"/>
    <w:rsid w:val="00662960"/>
    <w:rsid w:val="006841E5"/>
    <w:rsid w:val="006A01C9"/>
    <w:rsid w:val="006A0459"/>
    <w:rsid w:val="006A29E2"/>
    <w:rsid w:val="006C0985"/>
    <w:rsid w:val="006C3DE2"/>
    <w:rsid w:val="006E010A"/>
    <w:rsid w:val="006E267E"/>
    <w:rsid w:val="007028A2"/>
    <w:rsid w:val="00707533"/>
    <w:rsid w:val="00714E00"/>
    <w:rsid w:val="00723FB7"/>
    <w:rsid w:val="007252A2"/>
    <w:rsid w:val="00732380"/>
    <w:rsid w:val="007323B9"/>
    <w:rsid w:val="007324DD"/>
    <w:rsid w:val="007512E3"/>
    <w:rsid w:val="00762662"/>
    <w:rsid w:val="00767385"/>
    <w:rsid w:val="00782730"/>
    <w:rsid w:val="00784AEA"/>
    <w:rsid w:val="00797563"/>
    <w:rsid w:val="007B4AE0"/>
    <w:rsid w:val="007C46A6"/>
    <w:rsid w:val="007C4FA0"/>
    <w:rsid w:val="007C5593"/>
    <w:rsid w:val="007C7DEE"/>
    <w:rsid w:val="007D061C"/>
    <w:rsid w:val="007D0F55"/>
    <w:rsid w:val="007D4C4B"/>
    <w:rsid w:val="007E1F0C"/>
    <w:rsid w:val="007E6165"/>
    <w:rsid w:val="007F57C2"/>
    <w:rsid w:val="00800CF0"/>
    <w:rsid w:val="00807ACB"/>
    <w:rsid w:val="0081081A"/>
    <w:rsid w:val="00815203"/>
    <w:rsid w:val="00825691"/>
    <w:rsid w:val="00836509"/>
    <w:rsid w:val="0085282A"/>
    <w:rsid w:val="008704DC"/>
    <w:rsid w:val="00874C9E"/>
    <w:rsid w:val="00876353"/>
    <w:rsid w:val="0089201C"/>
    <w:rsid w:val="008A0206"/>
    <w:rsid w:val="008A3BD4"/>
    <w:rsid w:val="008B0B66"/>
    <w:rsid w:val="008B0B6F"/>
    <w:rsid w:val="008C5CEF"/>
    <w:rsid w:val="008F67DE"/>
    <w:rsid w:val="00900919"/>
    <w:rsid w:val="00900FAA"/>
    <w:rsid w:val="00904565"/>
    <w:rsid w:val="009049BE"/>
    <w:rsid w:val="00906615"/>
    <w:rsid w:val="00912AE9"/>
    <w:rsid w:val="00913B62"/>
    <w:rsid w:val="009273EA"/>
    <w:rsid w:val="00932223"/>
    <w:rsid w:val="00933599"/>
    <w:rsid w:val="009338A1"/>
    <w:rsid w:val="00942ED9"/>
    <w:rsid w:val="0095242D"/>
    <w:rsid w:val="00952628"/>
    <w:rsid w:val="009622FE"/>
    <w:rsid w:val="00964DBC"/>
    <w:rsid w:val="009945F2"/>
    <w:rsid w:val="00995CDC"/>
    <w:rsid w:val="009971C7"/>
    <w:rsid w:val="009A347A"/>
    <w:rsid w:val="009D2900"/>
    <w:rsid w:val="009D39AD"/>
    <w:rsid w:val="009E5D21"/>
    <w:rsid w:val="009F7DB4"/>
    <w:rsid w:val="00A038F0"/>
    <w:rsid w:val="00A0647B"/>
    <w:rsid w:val="00A1607E"/>
    <w:rsid w:val="00A23052"/>
    <w:rsid w:val="00A32CCA"/>
    <w:rsid w:val="00A50D48"/>
    <w:rsid w:val="00A515CE"/>
    <w:rsid w:val="00A526F4"/>
    <w:rsid w:val="00A5273B"/>
    <w:rsid w:val="00A530B1"/>
    <w:rsid w:val="00A71921"/>
    <w:rsid w:val="00A722F7"/>
    <w:rsid w:val="00A77E06"/>
    <w:rsid w:val="00A80857"/>
    <w:rsid w:val="00A84BC6"/>
    <w:rsid w:val="00A871FB"/>
    <w:rsid w:val="00A87430"/>
    <w:rsid w:val="00A96D42"/>
    <w:rsid w:val="00AC63A5"/>
    <w:rsid w:val="00AD08A7"/>
    <w:rsid w:val="00AD14BA"/>
    <w:rsid w:val="00AD3F7B"/>
    <w:rsid w:val="00AE08B8"/>
    <w:rsid w:val="00AE429F"/>
    <w:rsid w:val="00B006F6"/>
    <w:rsid w:val="00B00F4D"/>
    <w:rsid w:val="00B02F61"/>
    <w:rsid w:val="00B031AD"/>
    <w:rsid w:val="00B03C39"/>
    <w:rsid w:val="00B14FF9"/>
    <w:rsid w:val="00B20D49"/>
    <w:rsid w:val="00B21416"/>
    <w:rsid w:val="00B25046"/>
    <w:rsid w:val="00B30A4E"/>
    <w:rsid w:val="00B34516"/>
    <w:rsid w:val="00B36BC5"/>
    <w:rsid w:val="00B37424"/>
    <w:rsid w:val="00B524C4"/>
    <w:rsid w:val="00B81693"/>
    <w:rsid w:val="00B828DD"/>
    <w:rsid w:val="00B8509D"/>
    <w:rsid w:val="00BA3DB9"/>
    <w:rsid w:val="00BA5B01"/>
    <w:rsid w:val="00BB672E"/>
    <w:rsid w:val="00BC5A07"/>
    <w:rsid w:val="00BC712D"/>
    <w:rsid w:val="00BD1B4B"/>
    <w:rsid w:val="00BD3038"/>
    <w:rsid w:val="00BE2A9C"/>
    <w:rsid w:val="00C039CD"/>
    <w:rsid w:val="00C10B2B"/>
    <w:rsid w:val="00C13ADD"/>
    <w:rsid w:val="00C2746A"/>
    <w:rsid w:val="00C3650C"/>
    <w:rsid w:val="00C432B5"/>
    <w:rsid w:val="00C52670"/>
    <w:rsid w:val="00C553B5"/>
    <w:rsid w:val="00C56055"/>
    <w:rsid w:val="00C70BEB"/>
    <w:rsid w:val="00C70D53"/>
    <w:rsid w:val="00C8478A"/>
    <w:rsid w:val="00C851CC"/>
    <w:rsid w:val="00C860DF"/>
    <w:rsid w:val="00C86A6F"/>
    <w:rsid w:val="00C96895"/>
    <w:rsid w:val="00CB352F"/>
    <w:rsid w:val="00CB4141"/>
    <w:rsid w:val="00CC3D9A"/>
    <w:rsid w:val="00CC3E46"/>
    <w:rsid w:val="00CD4834"/>
    <w:rsid w:val="00CD7CE9"/>
    <w:rsid w:val="00CE66B0"/>
    <w:rsid w:val="00CE6AA7"/>
    <w:rsid w:val="00CF0084"/>
    <w:rsid w:val="00CF1C92"/>
    <w:rsid w:val="00D03E83"/>
    <w:rsid w:val="00D06336"/>
    <w:rsid w:val="00D07EFE"/>
    <w:rsid w:val="00D21274"/>
    <w:rsid w:val="00D22168"/>
    <w:rsid w:val="00D2410D"/>
    <w:rsid w:val="00D279DD"/>
    <w:rsid w:val="00D27D54"/>
    <w:rsid w:val="00D337C4"/>
    <w:rsid w:val="00D41C6F"/>
    <w:rsid w:val="00D55667"/>
    <w:rsid w:val="00D60C21"/>
    <w:rsid w:val="00D60CC5"/>
    <w:rsid w:val="00D612F4"/>
    <w:rsid w:val="00D72899"/>
    <w:rsid w:val="00D82078"/>
    <w:rsid w:val="00D84D6C"/>
    <w:rsid w:val="00D97C27"/>
    <w:rsid w:val="00DA6031"/>
    <w:rsid w:val="00DD5DCD"/>
    <w:rsid w:val="00DF43E8"/>
    <w:rsid w:val="00DF68F4"/>
    <w:rsid w:val="00E47749"/>
    <w:rsid w:val="00E51212"/>
    <w:rsid w:val="00E5123B"/>
    <w:rsid w:val="00E71454"/>
    <w:rsid w:val="00E71F7E"/>
    <w:rsid w:val="00E722B9"/>
    <w:rsid w:val="00E766D8"/>
    <w:rsid w:val="00E8075D"/>
    <w:rsid w:val="00E90D7D"/>
    <w:rsid w:val="00E9321D"/>
    <w:rsid w:val="00EA0068"/>
    <w:rsid w:val="00EA62BD"/>
    <w:rsid w:val="00EB6A2C"/>
    <w:rsid w:val="00EC067F"/>
    <w:rsid w:val="00EC799F"/>
    <w:rsid w:val="00ED033B"/>
    <w:rsid w:val="00EF7A24"/>
    <w:rsid w:val="00F01A34"/>
    <w:rsid w:val="00F1083F"/>
    <w:rsid w:val="00F142BF"/>
    <w:rsid w:val="00F22E75"/>
    <w:rsid w:val="00F244FF"/>
    <w:rsid w:val="00F25CD6"/>
    <w:rsid w:val="00F47AB5"/>
    <w:rsid w:val="00F5616E"/>
    <w:rsid w:val="00F612BE"/>
    <w:rsid w:val="00F66635"/>
    <w:rsid w:val="00F92558"/>
    <w:rsid w:val="00FA5AF1"/>
    <w:rsid w:val="00FB5E94"/>
    <w:rsid w:val="00FB64F5"/>
    <w:rsid w:val="00FC7A9D"/>
    <w:rsid w:val="00FD6252"/>
    <w:rsid w:val="00FE2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D773"/>
  <w15:docId w15:val="{A0C6B9F6-BCD2-467B-8DE4-DF39C903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ACB"/>
    <w:pPr>
      <w:widowControl w:val="0"/>
    </w:pPr>
  </w:style>
  <w:style w:type="paragraph" w:styleId="1">
    <w:name w:val="heading 1"/>
    <w:basedOn w:val="a"/>
    <w:next w:val="a"/>
    <w:link w:val="10"/>
    <w:uiPriority w:val="1"/>
    <w:qFormat/>
    <w:rsid w:val="009338A1"/>
    <w:pPr>
      <w:autoSpaceDE w:val="0"/>
      <w:autoSpaceDN w:val="0"/>
      <w:adjustRightInd w:val="0"/>
      <w:spacing w:before="3"/>
      <w:outlineLvl w:val="0"/>
    </w:pPr>
    <w:rPr>
      <w:rFonts w:ascii="標楷體" w:eastAsia="標楷體" w:hAnsi="Times New Roman" w:cs="標楷體"/>
      <w:kern w:val="0"/>
      <w:sz w:val="36"/>
      <w:szCs w:val="36"/>
    </w:rPr>
  </w:style>
  <w:style w:type="paragraph" w:styleId="2">
    <w:name w:val="heading 2"/>
    <w:basedOn w:val="a"/>
    <w:next w:val="a"/>
    <w:link w:val="20"/>
    <w:uiPriority w:val="1"/>
    <w:qFormat/>
    <w:rsid w:val="009338A1"/>
    <w:pPr>
      <w:autoSpaceDE w:val="0"/>
      <w:autoSpaceDN w:val="0"/>
      <w:adjustRightInd w:val="0"/>
      <w:ind w:left="4814"/>
      <w:outlineLvl w:val="1"/>
    </w:pPr>
    <w:rPr>
      <w:rFonts w:ascii="標楷體" w:eastAsia="標楷體" w:hAnsi="Times New Roman" w:cs="標楷體"/>
      <w:kern w:val="0"/>
      <w:sz w:val="32"/>
      <w:szCs w:val="32"/>
    </w:rPr>
  </w:style>
  <w:style w:type="paragraph" w:styleId="3">
    <w:name w:val="heading 3"/>
    <w:basedOn w:val="a"/>
    <w:next w:val="a"/>
    <w:link w:val="30"/>
    <w:uiPriority w:val="1"/>
    <w:qFormat/>
    <w:rsid w:val="009338A1"/>
    <w:pPr>
      <w:autoSpaceDE w:val="0"/>
      <w:autoSpaceDN w:val="0"/>
      <w:adjustRightInd w:val="0"/>
      <w:ind w:left="430"/>
      <w:outlineLvl w:val="2"/>
    </w:pPr>
    <w:rPr>
      <w:rFonts w:ascii="Calibri" w:hAnsi="Calibri" w:cs="Calibri"/>
      <w:kern w:val="0"/>
      <w:sz w:val="30"/>
      <w:szCs w:val="30"/>
    </w:rPr>
  </w:style>
  <w:style w:type="paragraph" w:styleId="4">
    <w:name w:val="heading 4"/>
    <w:basedOn w:val="a"/>
    <w:next w:val="a"/>
    <w:link w:val="40"/>
    <w:uiPriority w:val="1"/>
    <w:qFormat/>
    <w:rsid w:val="009338A1"/>
    <w:pPr>
      <w:autoSpaceDE w:val="0"/>
      <w:autoSpaceDN w:val="0"/>
      <w:adjustRightInd w:val="0"/>
      <w:ind w:left="192"/>
      <w:outlineLvl w:val="3"/>
    </w:pPr>
    <w:rPr>
      <w:rFonts w:ascii="標楷體" w:eastAsia="標楷體" w:hAnsi="Times New Roman" w:cs="標楷體"/>
      <w:kern w:val="0"/>
      <w:sz w:val="28"/>
      <w:szCs w:val="28"/>
    </w:rPr>
  </w:style>
  <w:style w:type="paragraph" w:styleId="5">
    <w:name w:val="heading 5"/>
    <w:basedOn w:val="a"/>
    <w:next w:val="a"/>
    <w:link w:val="50"/>
    <w:uiPriority w:val="1"/>
    <w:qFormat/>
    <w:rsid w:val="009338A1"/>
    <w:pPr>
      <w:autoSpaceDE w:val="0"/>
      <w:autoSpaceDN w:val="0"/>
      <w:adjustRightInd w:val="0"/>
      <w:ind w:left="192"/>
      <w:outlineLvl w:val="4"/>
    </w:pPr>
    <w:rPr>
      <w:rFonts w:ascii="標楷體" w:eastAsia="標楷體" w:hAnsi="Times New Roman" w:cs="標楷體"/>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9338A1"/>
    <w:rPr>
      <w:rFonts w:ascii="標楷體" w:eastAsia="標楷體" w:hAnsi="Times New Roman" w:cs="標楷體"/>
      <w:kern w:val="0"/>
      <w:sz w:val="36"/>
      <w:szCs w:val="36"/>
    </w:rPr>
  </w:style>
  <w:style w:type="character" w:customStyle="1" w:styleId="20">
    <w:name w:val="標題 2 字元"/>
    <w:basedOn w:val="a0"/>
    <w:link w:val="2"/>
    <w:uiPriority w:val="1"/>
    <w:rsid w:val="009338A1"/>
    <w:rPr>
      <w:rFonts w:ascii="標楷體" w:eastAsia="標楷體" w:hAnsi="Times New Roman" w:cs="標楷體"/>
      <w:kern w:val="0"/>
      <w:sz w:val="32"/>
      <w:szCs w:val="32"/>
    </w:rPr>
  </w:style>
  <w:style w:type="character" w:customStyle="1" w:styleId="30">
    <w:name w:val="標題 3 字元"/>
    <w:basedOn w:val="a0"/>
    <w:link w:val="3"/>
    <w:uiPriority w:val="1"/>
    <w:rsid w:val="009338A1"/>
    <w:rPr>
      <w:rFonts w:ascii="Calibri" w:hAnsi="Calibri" w:cs="Calibri"/>
      <w:kern w:val="0"/>
      <w:sz w:val="30"/>
      <w:szCs w:val="30"/>
    </w:rPr>
  </w:style>
  <w:style w:type="character" w:customStyle="1" w:styleId="40">
    <w:name w:val="標題 4 字元"/>
    <w:basedOn w:val="a0"/>
    <w:link w:val="4"/>
    <w:uiPriority w:val="1"/>
    <w:rsid w:val="009338A1"/>
    <w:rPr>
      <w:rFonts w:ascii="標楷體" w:eastAsia="標楷體" w:hAnsi="Times New Roman" w:cs="標楷體"/>
      <w:kern w:val="0"/>
      <w:sz w:val="28"/>
      <w:szCs w:val="28"/>
    </w:rPr>
  </w:style>
  <w:style w:type="character" w:customStyle="1" w:styleId="50">
    <w:name w:val="標題 5 字元"/>
    <w:basedOn w:val="a0"/>
    <w:link w:val="5"/>
    <w:uiPriority w:val="1"/>
    <w:rsid w:val="009338A1"/>
    <w:rPr>
      <w:rFonts w:ascii="標楷體" w:eastAsia="標楷體" w:hAnsi="Times New Roman" w:cs="標楷體"/>
      <w:kern w:val="0"/>
      <w:sz w:val="26"/>
      <w:szCs w:val="26"/>
    </w:rPr>
  </w:style>
  <w:style w:type="numbering" w:customStyle="1" w:styleId="11">
    <w:name w:val="無清單1"/>
    <w:next w:val="a2"/>
    <w:uiPriority w:val="99"/>
    <w:semiHidden/>
    <w:unhideWhenUsed/>
    <w:rsid w:val="009338A1"/>
  </w:style>
  <w:style w:type="paragraph" w:styleId="a3">
    <w:name w:val="Body Text"/>
    <w:basedOn w:val="a"/>
    <w:link w:val="a4"/>
    <w:uiPriority w:val="1"/>
    <w:qFormat/>
    <w:rsid w:val="009338A1"/>
    <w:pPr>
      <w:autoSpaceDE w:val="0"/>
      <w:autoSpaceDN w:val="0"/>
      <w:adjustRightInd w:val="0"/>
      <w:ind w:left="929"/>
    </w:pPr>
    <w:rPr>
      <w:rFonts w:ascii="標楷體" w:eastAsia="標楷體" w:hAnsi="Times New Roman" w:cs="標楷體"/>
      <w:kern w:val="0"/>
      <w:szCs w:val="24"/>
    </w:rPr>
  </w:style>
  <w:style w:type="character" w:customStyle="1" w:styleId="a4">
    <w:name w:val="本文 字元"/>
    <w:basedOn w:val="a0"/>
    <w:link w:val="a3"/>
    <w:uiPriority w:val="1"/>
    <w:rsid w:val="009338A1"/>
    <w:rPr>
      <w:rFonts w:ascii="標楷體" w:eastAsia="標楷體" w:hAnsi="Times New Roman" w:cs="標楷體"/>
      <w:kern w:val="0"/>
      <w:szCs w:val="24"/>
    </w:rPr>
  </w:style>
  <w:style w:type="paragraph" w:styleId="a5">
    <w:name w:val="List Paragraph"/>
    <w:basedOn w:val="a"/>
    <w:uiPriority w:val="1"/>
    <w:qFormat/>
    <w:rsid w:val="009338A1"/>
    <w:pPr>
      <w:autoSpaceDE w:val="0"/>
      <w:autoSpaceDN w:val="0"/>
      <w:adjustRightInd w:val="0"/>
    </w:pPr>
    <w:rPr>
      <w:rFonts w:ascii="Times New Roman" w:hAnsi="Times New Roman" w:cs="Times New Roman"/>
      <w:kern w:val="0"/>
      <w:szCs w:val="24"/>
    </w:rPr>
  </w:style>
  <w:style w:type="paragraph" w:customStyle="1" w:styleId="TableParagraph">
    <w:name w:val="Table Paragraph"/>
    <w:basedOn w:val="a"/>
    <w:uiPriority w:val="1"/>
    <w:qFormat/>
    <w:rsid w:val="009338A1"/>
    <w:pPr>
      <w:autoSpaceDE w:val="0"/>
      <w:autoSpaceDN w:val="0"/>
      <w:adjustRightInd w:val="0"/>
    </w:pPr>
    <w:rPr>
      <w:rFonts w:ascii="Times New Roman" w:hAnsi="Times New Roman" w:cs="Times New Roman"/>
      <w:kern w:val="0"/>
      <w:szCs w:val="24"/>
    </w:rPr>
  </w:style>
  <w:style w:type="paragraph" w:styleId="a6">
    <w:name w:val="header"/>
    <w:basedOn w:val="a"/>
    <w:link w:val="a7"/>
    <w:uiPriority w:val="99"/>
    <w:unhideWhenUsed/>
    <w:rsid w:val="009338A1"/>
    <w:pPr>
      <w:tabs>
        <w:tab w:val="center" w:pos="4153"/>
        <w:tab w:val="right" w:pos="8306"/>
      </w:tabs>
      <w:autoSpaceDE w:val="0"/>
      <w:autoSpaceDN w:val="0"/>
      <w:adjustRightInd w:val="0"/>
      <w:snapToGrid w:val="0"/>
    </w:pPr>
    <w:rPr>
      <w:rFonts w:ascii="Times New Roman" w:hAnsi="Times New Roman" w:cs="Times New Roman"/>
      <w:kern w:val="0"/>
      <w:sz w:val="20"/>
      <w:szCs w:val="20"/>
    </w:rPr>
  </w:style>
  <w:style w:type="character" w:customStyle="1" w:styleId="a7">
    <w:name w:val="頁首 字元"/>
    <w:basedOn w:val="a0"/>
    <w:link w:val="a6"/>
    <w:uiPriority w:val="99"/>
    <w:rsid w:val="009338A1"/>
    <w:rPr>
      <w:rFonts w:ascii="Times New Roman" w:hAnsi="Times New Roman" w:cs="Times New Roman"/>
      <w:kern w:val="0"/>
      <w:sz w:val="20"/>
      <w:szCs w:val="20"/>
    </w:rPr>
  </w:style>
  <w:style w:type="paragraph" w:styleId="a8">
    <w:name w:val="footer"/>
    <w:basedOn w:val="a"/>
    <w:link w:val="a9"/>
    <w:uiPriority w:val="99"/>
    <w:unhideWhenUsed/>
    <w:rsid w:val="009338A1"/>
    <w:pPr>
      <w:tabs>
        <w:tab w:val="center" w:pos="4153"/>
        <w:tab w:val="right" w:pos="8306"/>
      </w:tabs>
      <w:autoSpaceDE w:val="0"/>
      <w:autoSpaceDN w:val="0"/>
      <w:adjustRightInd w:val="0"/>
      <w:snapToGrid w:val="0"/>
    </w:pPr>
    <w:rPr>
      <w:rFonts w:ascii="Times New Roman" w:hAnsi="Times New Roman" w:cs="Times New Roman"/>
      <w:kern w:val="0"/>
      <w:sz w:val="20"/>
      <w:szCs w:val="20"/>
    </w:rPr>
  </w:style>
  <w:style w:type="character" w:customStyle="1" w:styleId="a9">
    <w:name w:val="頁尾 字元"/>
    <w:basedOn w:val="a0"/>
    <w:link w:val="a8"/>
    <w:uiPriority w:val="99"/>
    <w:rsid w:val="009338A1"/>
    <w:rPr>
      <w:rFonts w:ascii="Times New Roman" w:hAnsi="Times New Roman" w:cs="Times New Roman"/>
      <w:kern w:val="0"/>
      <w:sz w:val="20"/>
      <w:szCs w:val="20"/>
    </w:rPr>
  </w:style>
  <w:style w:type="paragraph" w:styleId="aa">
    <w:name w:val="Balloon Text"/>
    <w:basedOn w:val="a"/>
    <w:link w:val="ab"/>
    <w:uiPriority w:val="99"/>
    <w:semiHidden/>
    <w:unhideWhenUsed/>
    <w:rsid w:val="009338A1"/>
    <w:pPr>
      <w:autoSpaceDE w:val="0"/>
      <w:autoSpaceDN w:val="0"/>
      <w:adjustRightInd w:val="0"/>
    </w:pPr>
    <w:rPr>
      <w:rFonts w:asciiTheme="majorHAnsi" w:eastAsiaTheme="majorEastAsia" w:hAnsiTheme="majorHAnsi" w:cstheme="majorBidi"/>
      <w:kern w:val="0"/>
      <w:sz w:val="18"/>
      <w:szCs w:val="18"/>
    </w:rPr>
  </w:style>
  <w:style w:type="character" w:customStyle="1" w:styleId="ab">
    <w:name w:val="註解方塊文字 字元"/>
    <w:basedOn w:val="a0"/>
    <w:link w:val="aa"/>
    <w:uiPriority w:val="99"/>
    <w:semiHidden/>
    <w:rsid w:val="009338A1"/>
    <w:rPr>
      <w:rFonts w:asciiTheme="majorHAnsi" w:eastAsiaTheme="majorEastAsia" w:hAnsiTheme="majorHAnsi" w:cstheme="majorBidi"/>
      <w:kern w:val="0"/>
      <w:sz w:val="18"/>
      <w:szCs w:val="18"/>
    </w:rPr>
  </w:style>
  <w:style w:type="table" w:styleId="ac">
    <w:name w:val="Table Grid"/>
    <w:basedOn w:val="a1"/>
    <w:uiPriority w:val="59"/>
    <w:rsid w:val="003A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C6C6-A003-488E-B870-15604F8C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張靜宜</cp:lastModifiedBy>
  <cp:revision>6</cp:revision>
  <cp:lastPrinted>2019-03-28T02:50:00Z</cp:lastPrinted>
  <dcterms:created xsi:type="dcterms:W3CDTF">2022-03-10T03:57:00Z</dcterms:created>
  <dcterms:modified xsi:type="dcterms:W3CDTF">2022-03-14T02:33:00Z</dcterms:modified>
</cp:coreProperties>
</file>